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D2" w:rsidRPr="003A01D2" w:rsidRDefault="003A01D2" w:rsidP="003A01D2">
      <w:pPr>
        <w:shd w:val="clear" w:color="auto" w:fill="FFFFFF"/>
        <w:bidi/>
        <w:spacing w:before="30" w:after="30" w:line="240" w:lineRule="auto"/>
        <w:outlineLvl w:val="0"/>
        <w:rPr>
          <w:rFonts w:ascii="Vazir" w:eastAsia="Times New Roman" w:hAnsi="Vazir" w:cs="Vazir"/>
          <w:b/>
          <w:bCs/>
          <w:color w:val="0071AB"/>
          <w:kern w:val="36"/>
          <w:sz w:val="24"/>
          <w:szCs w:val="24"/>
        </w:rPr>
      </w:pPr>
      <w:r w:rsidRPr="003A01D2">
        <w:rPr>
          <w:rFonts w:ascii="Vazir" w:eastAsia="Times New Roman" w:hAnsi="Vazir" w:cs="Vazir"/>
          <w:b/>
          <w:bCs/>
          <w:color w:val="0071AB"/>
          <w:kern w:val="36"/>
          <w:sz w:val="24"/>
          <w:szCs w:val="24"/>
          <w:rtl/>
        </w:rPr>
        <w:t>خُطبَةُ أميرِالمُؤمِنينَ يَومَ الفِطرِ</w:t>
      </w:r>
    </w:p>
    <w:p w:rsidR="003A01D2" w:rsidRPr="003A01D2" w:rsidRDefault="003A01D2" w:rsidP="003A01D2">
      <w:pPr>
        <w:shd w:val="clear" w:color="auto" w:fill="FFFFFF"/>
        <w:bidi/>
        <w:spacing w:after="0" w:line="240" w:lineRule="auto"/>
        <w:ind w:left="105" w:right="105"/>
        <w:rPr>
          <w:rFonts w:ascii="Vazir" w:eastAsia="Times New Roman" w:hAnsi="Vazir" w:cs="Vazir"/>
          <w:color w:val="70AD47" w:themeColor="accent6"/>
          <w:sz w:val="24"/>
          <w:szCs w:val="24"/>
        </w:rPr>
      </w:pPr>
      <w:r w:rsidRPr="003A01D2">
        <w:rPr>
          <w:rFonts w:ascii="Vazir" w:eastAsia="Times New Roman" w:hAnsi="Vazir" w:cs="Vazir"/>
          <w:color w:val="FF0000"/>
          <w:sz w:val="24"/>
          <w:szCs w:val="24"/>
          <w:rtl/>
        </w:rPr>
        <w:t>مصباح المتهجّد عن جندب بن عبد اللّه الأزدي عن أبيه</w:t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</w:rPr>
        <w:t xml:space="preserve"> :</w:t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  <w:rtl/>
        </w:rPr>
        <w:t>إنَّ عَلِيّاً عليه السلام كانَ يَخطُبُ يَومَ الفِطرِ ، فَيَقولُ</w:t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</w:rPr>
        <w:t xml:space="preserve"> : </w:t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</w:rPr>
        <w:br/>
        <w:t>«</w:t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  <w:rtl/>
        </w:rPr>
        <w:t>الحَمدُ للّهِِ الَّذي خَلَقَ السَّماواتِ وَالأَرضَ ، وجَعَلَ الظُّلُماتِ وَالنّورَ ، ثُمَّ الَّذين كَفَروا بِرَبِّهِم يَعدِلونَ ، لا نُشرِكُ بِاللّهِ شَيئاً ، ولا نَتَّخِذُ مِن دونِهِ وَلِيّاً ، وَالحَمدُ للّهِِ الَّذي لَهُ ما فِي السَّماواتِ وما فِي الأَرضِ ، ولَهُ الحَمدُ فِي الآخِرَةِ وهُوَ الحَكيمُ الخَبيرُ ، يَعلَ</w:t>
      </w:r>
      <w:bookmarkStart w:id="0" w:name="_GoBack"/>
      <w:bookmarkEnd w:id="0"/>
      <w:r w:rsidRPr="003A01D2">
        <w:rPr>
          <w:rFonts w:ascii="Vazir" w:eastAsia="Times New Roman" w:hAnsi="Vazir" w:cs="Vazir"/>
          <w:color w:val="70AD47" w:themeColor="accent6"/>
          <w:sz w:val="24"/>
          <w:szCs w:val="24"/>
          <w:rtl/>
        </w:rPr>
        <w:t>مُ ما يَلِجُ فِي الأَرضِ وما يَخرُجُ مِنها ، وما يَنزِلُ مِنَ السَّماءِ وما يَعرُجُ فيها وهُوَ الرَّحيمُ الغَفورُ ، كَذلِكَ رَبُّنا جَلَّ ثَناؤُهُ لا أمَدَ ولا غايَةَ ولا نِهايَةَ ولا إلهَ إلاّ هُوَ وإلَيهِ المَصيرُ ، وَالحَمدُ للّهِِ الَّذي يُمسِكُ السَّماءَ أن تَقَعَ عَلَى الأَرضِ إلاّ بِإِذنِهِ ، إنَّ اللّهَ بِالنّاسِ لَرَؤوفٌ رَحيمٌ</w:t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</w:rPr>
        <w:t xml:space="preserve"> . </w:t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</w:rPr>
        <w:br/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  <w:rtl/>
        </w:rPr>
        <w:t>اللّهُمَّ ارحَمنا بِرَحمَتِكَ ، وَاعمُمنا بِعافِيَتِكَ ، وَامدُدنا بِعِصمَتِكَ ، ولا تُخلِنا مِن رَحمَتِكَ إنَّكَ أنتَ الغَفورُ الرَّحيمُ ، وَالحَمدُ للّهِِ لا مَقنوطاً من رَحمَتِهِ ولا مَخلُوّاً مِن نِعمَتِهِ ، ولا مُؤيِساً مِن رَوحِهِ ، ولا مُستَنكِفاً عَن عِبادَتِهِ ، الَّذي بِكَلِمَتِهِ قامَتِ السَّماواتُ السَّبعُ ، وقَرَّتِ الأَرَضونَ السَّبعُ ، وثَبَتَتِ الجِبالُ الرَّواسي ، وجَرَتِ الرِّياحُ اللَّواقِحُ ، وسارَ في جَوِّ السَّماءِ السَّحابُ ، وقامَت عَلى حُدودِهَا البِحارُ ، فَتَبارَكَ اللّهُ رَبُّ العالَمينَ ، إلهٌ قاهِرٌ قادِرٌ ذَلَّ لَهُ المُتَعَزِّزونَ ، وتَضاءَلَ لَهُ المُتَكَبِّرونَ ، ودانَ طَوعاً وكَرهاً لَهُ العالَمونَ</w:t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</w:rPr>
        <w:t xml:space="preserve"> . </w:t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</w:rPr>
        <w:br/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  <w:rtl/>
        </w:rPr>
        <w:t>نَحمَدُهُ بِما حَمِدَ نَفسَهُ وكَما هُوَ أهلُهُ ، ونَستَعينُهُ ونَستَغفِرُهُ ونَشهَدُ أن لا إلهَ إلاَّ اللّهُ وَحدَهُ لاشَريكَ لَهُ ، يَعلَمُ ما تُخفِي الصُّدورُ ، وما تَجِنُّ البِحارُ ، وما تُوارِي الأَسرابُ ، وما تَغيضُ الأَرحامُ وما تَزدادُ ، وكُلُّ شَيءٍ عِندَهُ بِمِقدارٍ ، لا تَوارى مِنهُ ظُلُماتٌ ولا تَغيبُ عَنهُ غائِبَةٌ ، وما تَسقُطُ مِن وَرَقَةٍ إلاّ يَعلَمُها ، ولا حَبَّةٍ في ظُلُماتِ الأَرضِ ، ولا رَطبٍ ولا يابِسٍ إلاّ في كِتابٍ مُبينٍ ، ويَعلَمُ ما يَعمَلُ العامِلونَ وإلى أيِّ مُنقَلَبٍ يَنقَلِبونَ ، ونَستَهدِي اللّهَ بِالهُدى ، ونَعوذُ بِهِ مِنَ الضَّلالَةِ وَالرَّدى ، ونَشهَدُ أنَّ مُحَمَّداً عَبدُهُ ونَبِيُّهُ ورَسولُهُ إلَى النّاسِ كافَّةً ، وأمينُهُ عَلى وَحيِهِ ، وأ نَّهُ بَلَّغَ رِسالَةَ رَبِّهِ ، وجاهَدَ فِي اللّهِ المُدبِرينَ عَنهُ ، وعَبَدَهُ حَتّى أتاهُ اليَقينُ صَلَّى اللّهُ عَلَيهِ وآلِهِ</w:t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</w:rPr>
        <w:t xml:space="preserve"> . </w:t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</w:rPr>
        <w:br/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  <w:rtl/>
        </w:rPr>
        <w:t>اُوصيكُم عِبادَ اللّهِ بِتَقوَى اللّهِ الَّذي لا تَبرَحُ مِنهُ نِعمَةٌ ، ولا تُفقَدُ لَهُ رَحمَةٌ ، ولايَستَغني عَنهُ العِبادُ ولا تَجزي أنعُمَهُ الأَعمالُ ، الَّذي رَغَّبَ فِي الآخِرَةِ ، وزَهَّدَ فِي الدُّنيا ، وحَذَّرَ المَعاصِيَ ، وتَعَزَّزَ بِالبَقاءِ ، وتَفَرَّدَ بِالعِزِّ وَالبَهاءِ ، وجَعَلَ المَوتَ غايَةَ المَخلوقينَ وسَبيلَ الماضينَ ، فَهُوَ مَعقودٌ بِنَواصِي الخَلقِ كُلِّهِم حَتمٌ في رِقابِهِم ، لا يُعجِزُهُ لُحوقُ الهارِبِ ولا يَفوتُهُ ناءٍ ولا آئِبٌ ، يَهدِمُ كُلَّ لَذَّةٍ ، ويُزيلُ كُلَّ بَهجَةٍ ، ويَقشَعُ كُلَّ نِعمَةٍ</w:t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</w:rPr>
        <w:t xml:space="preserve"> . </w:t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</w:rPr>
        <w:br/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  <w:rtl/>
        </w:rPr>
        <w:t>عِبادَ اللّهِ ، إنَّ الدُّنيا دارٌ رَضِيَ اللّهُ لِأَهلِهَا الفَناءَ وقَدَّرَ عَلَيهِم بِهَا الجَلاءَ ، فَكُلُّ ما فيها نافِدٌ وكُلُّ مَن يَسلُكُها بائِدٌ ، وهِيَ مَعَ ذلِكَ حُلوَةٌ غَضِرَةٌ ، رائِقَةٌ نَضِرَةٌ ، قَد زُيِّنَت لِلطّالِبِ ، ولاطَت بِقَلبِ الرّاغِبِ ، يُطَيِّبُهَا الطّامِعُ، ويَجتَويهَا الوَجِلُ الخائِفُ ، فَارتَحِلوا رَحِمَكُمُ اللّهُ مِنها بِأَحسَنِ ما بِحَضرَتِكُم مِنَ الزّادِ ولا تَطلُبوا مِنها سِوَى البُلغَةَ ، وكونوا فيها كَسَفرٍ نَزَلوا مَنزِلاً فَتَمَتَّعوا مِنهُ بِأَدنى ظِلٍّ،ثُمَّ ارتَحَلوا لِشَأنِهِم،ولا تَمُدّوا أعيُنَكُم فيها إلى ما مَتَّعَ بِهِ المُترَفونَ، وأضِرّوا فيها بِأَنفُسِكُم ؛ فَإِنَّ ذلِكَ أخَفُّ لِلحِسابِ وأقرَبُ مِنَ النَّجاةِ</w:t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</w:rPr>
        <w:t>. </w:t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</w:rPr>
        <w:br/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  <w:rtl/>
        </w:rPr>
        <w:t xml:space="preserve">ألا إنَّ الدُّنيا قَد تَنَكَّرَت وأدبَرَت وآذَنَت بِوَداعٍ ، ألا وإنَّ الآخِرَةَ قَد أقبَلَت وأشرَفَت ونادَت بِاطِّلاعٍ،ألا وإنَّ </w:t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  <w:rtl/>
        </w:rPr>
        <w:lastRenderedPageBreak/>
        <w:t>المِضمارَ اليَومُ وغَداً السِّباقُ ألا وإنَّ السُّبقَةَ الجَنَّةُ وَالغايَةَ النّارُ ، أفَلا تائِبٌ مِن خَطيئَتِهِ قَبلَ هُجومِ مَنِيَّتِهِ؟ أوَلا عامِلٌ لِنَفسِهِ قَبلَ يَومِ فَقرِهِ وبُؤسِهِ؟ جَعَلَنَا اللّهُ وإيّاكُم مِمَّن يَخافُهُ ويَرجو ثَوابَهُ</w:t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</w:rPr>
        <w:t xml:space="preserve"> . </w:t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</w:rPr>
        <w:br/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  <w:rtl/>
        </w:rPr>
        <w:t>ألا وإنَّ هذَا اليَومَ يَومٌ جَعَلَهُ اللّهُ عيداً وجَعَلَكُم لَهُ أهلاً ، فَاذكُرُوا اللّهَ يَذكُركُم ، وكَبِّروهُ وعَظِّموهُ وسَبِّحوهُ ومَجِّدوهُ ، وادعوهُ يَستَجِب لَكُم وَاستَغفِروهُ يَغفِر لَكُم ، وتَضَرَّعوا وَابتَهِلوا وتوبوا وأنيبوا ، وأدّوا فِطرَتَكُم ؛ فَإِنَّها سُنَّةُ نَبِيِّكُم وفَريضَةٌ واجِبَةٌ مِن رَبِّكُم ، فَليُخرِجها كُلُّ امرِىً?مِنكُم عَن نَفسِهِ وعَن عِيالِهِ كُلِّهِم ذَكَرِهِم واُنثاهُم ، صَغيرِهِم وكبيرِهِم ، حُرِّهِم ومَملوكِهِم ، يُخرِجُ كُلُّ واحِدٍ مِنهُم صاعاً مِن شَعيرٍ ، أو صاعاً مِن تَمرٍ ، أو نِصفَ صاعٍ من بُرٍّ من طيبِ كَسبِهِ ، طَيِّبَةً بِذلِكَ نَفسُهُ</w:t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</w:rPr>
        <w:t xml:space="preserve"> . </w:t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</w:rPr>
        <w:br/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  <w:rtl/>
        </w:rPr>
        <w:t>عِبادَ اللّهِ ، وتَعاوَنوا عَلَى البِرِّ وَالتَّقوى ، وتَراحَموا وتَعاطَفوا وأدّوا فَرائِضَ اللّهِ عَلَيكُم فيما أمَرَكُم بِهِ ، مِن إقامَةِ الصَّلَواتِ المَكتوباتِ ، وأداءِ الزَّكَواتِ ، وصِيامِ شَهرِ رَمَضانَ ، وحَجِّ البَيتِ ، وَالأَمرِ بِالمَعروفِ وَالتَّناهي عَنِ المُنكَرِ ، وَالإِحسانِ إلى نِسائِكُم وما مَلَكَت أيمانُكُم ، وَاتَّقُوا اللّهَ فيما نَهاكُم عَنهُ ، وأطيعوهُ فِي اجتِنابِ قَذفِ المُحصَناتِ وإتيانِ الفَواحِشِ ، وشُربِ الخَمرِ ، وبَخسِ المِكيالِ ونَقصِ الميزانِ ، وشَهادَةِ الزّورِ ، وَالفِرارِ مِنَ الزَّحفِ ، عَصَمَنَا اللّهُ وإيّاكُم بِالتَّقوى وجَعَلَ الآخِرَةَ خَيراً لَنا ولَكُم مِن هذِهِ الدُّنيا ، إنَّ أحسَنَ الحَديثِ وأبلَغَ المَوعِظَةِ كَلامُ اللّهِ تعالى ، أعوذُ بِاللّهِ مِنَ الشَّيطانِ الرَّجيمِ ، </w:t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</w:rPr>
        <w:t xml:space="preserve">« </w:t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  <w:rtl/>
        </w:rPr>
        <w:t>بِسْمِ اللَّهِ الرَّحْمَـنِ الرَّحِيمِ قُلْ هُوَ اللَّهُ أَحَدٌ</w:t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</w:rPr>
        <w:t>» </w:t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  <w:rtl/>
        </w:rPr>
        <w:t>ـ إلى آخِرِها ـ</w:t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</w:rPr>
        <w:t xml:space="preserve"> » . </w:t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</w:rPr>
        <w:br/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  <w:rtl/>
        </w:rPr>
        <w:t>ثُمَّ جَلَسَ وقامَ ، فقالَ</w:t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</w:rPr>
        <w:t xml:space="preserve"> : </w:t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</w:rPr>
        <w:br/>
        <w:t>«</w:t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  <w:rtl/>
        </w:rPr>
        <w:t>الحَمدُ للّهِِ نَحمَدُهُ ونَستَعينُهُ ونَستَغفِرُهُ ونَستَهديهِ ونُؤمِنُ بِهِ ونَتَوَكَّلُ عَلَيهِ ، ونَعوذُ بِاللّهِ مِن شُرورِ أنفُسِنا ومِن سَيِّئاتِ أعمالِنا ، مَن يَهدِ اللّهُ فَهُوَ المُهتَدي ومَن يُضلِل فَلَن تَجِدَ لَهُ وَلِيّاً مُرشِداً ، وأشهَدُ أن لا إلهَ إلاَّ اللّهُ وَحدَهُ لاشَريكَ لَهُ ، وأشهَدُ أنَّ مُحَمَّداً عَبدُهُ ورَسولُهُ</w:t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</w:rPr>
        <w:t>» . </w:t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</w:rPr>
        <w:br/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  <w:rtl/>
        </w:rPr>
        <w:t>وذَكَرَ باقِيَ الخُطبَةِ الصَّغيرَةِ في يَومِ الجُمُعَةِ</w:t>
      </w:r>
      <w:r w:rsidRPr="003A01D2">
        <w:rPr>
          <w:rFonts w:ascii="Vazir" w:eastAsia="Times New Roman" w:hAnsi="Vazir" w:cs="Vazir"/>
          <w:color w:val="70AD47" w:themeColor="accent6"/>
          <w:sz w:val="24"/>
          <w:szCs w:val="24"/>
        </w:rPr>
        <w:t xml:space="preserve"> . </w:t>
      </w:r>
      <w:r w:rsidRPr="003A01D2">
        <w:rPr>
          <w:rStyle w:val="FootnoteReference"/>
          <w:rFonts w:ascii="Vazir" w:eastAsia="Times New Roman" w:hAnsi="Vazir" w:cs="Vazir"/>
          <w:color w:val="70AD47" w:themeColor="accent6"/>
          <w:sz w:val="24"/>
          <w:szCs w:val="24"/>
        </w:rPr>
        <w:footnoteReference w:id="1"/>
      </w:r>
    </w:p>
    <w:p w:rsidR="00997406" w:rsidRPr="003A01D2" w:rsidRDefault="00997406" w:rsidP="003A01D2">
      <w:pPr>
        <w:shd w:val="clear" w:color="auto" w:fill="FFFFFF"/>
        <w:bidi/>
        <w:spacing w:after="150" w:line="240" w:lineRule="auto"/>
        <w:rPr>
          <w:rFonts w:ascii="Vazir" w:hAnsi="Vazir" w:cs="Vazir"/>
          <w:sz w:val="24"/>
          <w:szCs w:val="24"/>
        </w:rPr>
      </w:pPr>
    </w:p>
    <w:sectPr w:rsidR="00997406" w:rsidRPr="003A01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296" w:rsidRDefault="00347296" w:rsidP="003A01D2">
      <w:pPr>
        <w:spacing w:after="0" w:line="240" w:lineRule="auto"/>
      </w:pPr>
      <w:r>
        <w:separator/>
      </w:r>
    </w:p>
  </w:endnote>
  <w:endnote w:type="continuationSeparator" w:id="0">
    <w:p w:rsidR="00347296" w:rsidRDefault="00347296" w:rsidP="003A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zir">
    <w:panose1 w:val="020B0603030804020204"/>
    <w:charset w:val="00"/>
    <w:family w:val="swiss"/>
    <w:pitch w:val="variable"/>
    <w:sig w:usb0="8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296" w:rsidRDefault="00347296" w:rsidP="003A01D2">
      <w:pPr>
        <w:spacing w:after="0" w:line="240" w:lineRule="auto"/>
      </w:pPr>
      <w:r>
        <w:separator/>
      </w:r>
    </w:p>
  </w:footnote>
  <w:footnote w:type="continuationSeparator" w:id="0">
    <w:p w:rsidR="00347296" w:rsidRDefault="00347296" w:rsidP="003A01D2">
      <w:pPr>
        <w:spacing w:after="0" w:line="240" w:lineRule="auto"/>
      </w:pPr>
      <w:r>
        <w:continuationSeparator/>
      </w:r>
    </w:p>
  </w:footnote>
  <w:footnote w:id="1">
    <w:p w:rsidR="003A01D2" w:rsidRDefault="003A01D2" w:rsidP="003A01D2">
      <w:pPr>
        <w:pStyle w:val="FootnoteText"/>
        <w:bidi/>
        <w:jc w:val="both"/>
      </w:pPr>
      <w:r>
        <w:rPr>
          <w:rStyle w:val="FootnoteReference"/>
        </w:rPr>
        <w:footnoteRef/>
      </w:r>
      <w:r>
        <w:t xml:space="preserve"> </w:t>
      </w:r>
      <w:r w:rsidRPr="003A01D2">
        <w:rPr>
          <w:rFonts w:ascii="Tahoma" w:eastAsia="Times New Roman" w:hAnsi="Tahoma" w:cs="Tahoma"/>
          <w:color w:val="999999"/>
        </w:rPr>
        <w:t>.</w:t>
      </w:r>
      <w:r w:rsidRPr="003A01D2">
        <w:rPr>
          <w:rFonts w:ascii="Tahoma" w:eastAsia="Times New Roman" w:hAnsi="Tahoma" w:cs="Tahoma"/>
          <w:color w:val="999999"/>
          <w:rtl/>
        </w:rPr>
        <w:t xml:space="preserve">مصباح المتهجّد : </w:t>
      </w:r>
      <w:r w:rsidRPr="003A01D2">
        <w:rPr>
          <w:rFonts w:ascii="Tahoma" w:eastAsia="Times New Roman" w:hAnsi="Tahoma" w:cs="Tahoma"/>
          <w:color w:val="999999"/>
          <w:rtl/>
          <w:lang w:bidi="fa-IR"/>
        </w:rPr>
        <w:t>۶۵۹/۷۲۸</w:t>
      </w:r>
      <w:r w:rsidRPr="003A01D2">
        <w:rPr>
          <w:rFonts w:ascii="Tahoma" w:eastAsia="Times New Roman" w:hAnsi="Tahoma" w:cs="Tahoma"/>
          <w:color w:val="999999"/>
          <w:rtl/>
        </w:rPr>
        <w:t xml:space="preserve"> ، كتاب من لا يحضره الفقيه : </w:t>
      </w:r>
      <w:r w:rsidRPr="003A01D2">
        <w:rPr>
          <w:rFonts w:ascii="Tahoma" w:eastAsia="Times New Roman" w:hAnsi="Tahoma" w:cs="Tahoma"/>
          <w:color w:val="999999"/>
          <w:rtl/>
          <w:lang w:bidi="fa-IR"/>
        </w:rPr>
        <w:t>۱/۵۱۴/۱۴۸۲</w:t>
      </w:r>
      <w:r w:rsidRPr="003A01D2">
        <w:rPr>
          <w:rFonts w:ascii="Tahoma" w:eastAsia="Times New Roman" w:hAnsi="Tahoma" w:cs="Tahoma"/>
          <w:color w:val="999999"/>
          <w:rtl/>
        </w:rPr>
        <w:t xml:space="preserve"> نحوه ، بحارالأنوار : </w:t>
      </w:r>
      <w:r w:rsidRPr="003A01D2">
        <w:rPr>
          <w:rFonts w:ascii="Tahoma" w:eastAsia="Times New Roman" w:hAnsi="Tahoma" w:cs="Tahoma"/>
          <w:color w:val="999999"/>
          <w:rtl/>
          <w:lang w:bidi="fa-IR"/>
        </w:rPr>
        <w:t>۹۱/۲۹/۵</w:t>
      </w:r>
      <w:r w:rsidRPr="003A01D2">
        <w:rPr>
          <w:rFonts w:ascii="Tahoma" w:eastAsia="Times New Roman" w:hAnsi="Tahoma" w:cs="Tahoma"/>
          <w:color w:val="999999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D2"/>
    <w:rsid w:val="00347296"/>
    <w:rsid w:val="003A01D2"/>
    <w:rsid w:val="0099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0A60AB-AFB3-41E7-B875-18F6AFE5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0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1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sstyles2">
    <w:name w:val="textsstyles2"/>
    <w:basedOn w:val="Normal"/>
    <w:rsid w:val="003A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A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01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1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01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5049">
          <w:marLeft w:val="0"/>
          <w:marRight w:val="0"/>
          <w:marTop w:val="150"/>
          <w:marBottom w:val="150"/>
          <w:divBdr>
            <w:top w:val="dotted" w:sz="6" w:space="8" w:color="99663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خُطبَةُ أميرِالمُؤمِنينَ يَومَ الفِطرِ</vt:lpstr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ملکی محمدحسین</dc:creator>
  <cp:keywords/>
  <dc:description/>
  <cp:lastModifiedBy>ملکی محمدحسین</cp:lastModifiedBy>
  <cp:revision>1</cp:revision>
  <cp:lastPrinted>2018-06-14T07:35:00Z</cp:lastPrinted>
  <dcterms:created xsi:type="dcterms:W3CDTF">2018-06-14T07:33:00Z</dcterms:created>
  <dcterms:modified xsi:type="dcterms:W3CDTF">2018-06-14T07:36:00Z</dcterms:modified>
</cp:coreProperties>
</file>