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w:t>
      </w:r>
      <w:r w:rsidRPr="001D17A0">
        <w:rPr>
          <w:rFonts w:ascii="Vazir" w:hAnsi="Vazir" w:cs="Vazir"/>
          <w:color w:val="AF6397"/>
          <w:sz w:val="28"/>
          <w:szCs w:val="28"/>
        </w:rPr>
        <w:t xml:space="preserve">.       </w:t>
      </w:r>
      <w:r w:rsidRPr="001D17A0">
        <w:rPr>
          <w:rFonts w:ascii="Vazir" w:hAnsi="Vazir" w:cs="Vazir"/>
          <w:color w:val="AF6397"/>
          <w:sz w:val="28"/>
          <w:szCs w:val="28"/>
          <w:rtl/>
        </w:rPr>
        <w:t>نیازمندی مؤمن به سه خصلت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الإمام محمد تقی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الْمُؤمِنُ یَحْتاجُ إلی ثَلاثِ خِصال: تَوْفیق مِنَ اللهِ عَزَّ وَجَلَّ وَواعِظ مِنْ نَفْسِهِ وَقَبُول مِمَّنْ یَنْصَحُهُ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مؤمن در هر حال نیازمند به سه خصلت است: توفیق از طرف خداوند متعال واعظی از درون خود قبول و پذیرش نصیحت كسی كه او را نصیحت نماید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w:t>
      </w:r>
      <w:r w:rsidRPr="001D17A0">
        <w:rPr>
          <w:rFonts w:ascii="Vazir" w:hAnsi="Vazir" w:cs="Vazir"/>
          <w:color w:val="AF6397"/>
          <w:sz w:val="28"/>
          <w:szCs w:val="28"/>
        </w:rPr>
        <w:t xml:space="preserve">.     </w:t>
      </w:r>
      <w:r w:rsidRPr="001D17A0">
        <w:rPr>
          <w:rFonts w:ascii="Vazir" w:hAnsi="Vazir" w:cs="Vazir"/>
          <w:color w:val="AF6397"/>
          <w:sz w:val="28"/>
          <w:szCs w:val="28"/>
          <w:rtl/>
        </w:rPr>
        <w:t>ملاقات با دوستان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مُلاقاةُ الاْخوانِ نَشْرَةٌ، وَتَلْقیحٌ لِلْعَقْلِ وَإنْ كانَ نَزْراً قَلیلاً</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ملاقات و دیدار با دوستان و برادران، موجب صفای دل و نورانیّت آن می گردد و سبب شكوفایی عقل و درایت خواهد گشت، گرچه در مدّت زمانی كوتاه انجام پذیرد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امالی شیخ مفید،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۳۲۸</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۱۳</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w:t>
      </w:r>
      <w:r w:rsidRPr="001D17A0">
        <w:rPr>
          <w:rFonts w:ascii="Vazir" w:hAnsi="Vazir" w:cs="Vazir"/>
          <w:color w:val="AF6397"/>
          <w:sz w:val="28"/>
          <w:szCs w:val="28"/>
        </w:rPr>
        <w:t xml:space="preserve">.     </w:t>
      </w:r>
      <w:r w:rsidRPr="001D17A0">
        <w:rPr>
          <w:rFonts w:ascii="Vazir" w:hAnsi="Vazir" w:cs="Vazir"/>
          <w:color w:val="AF6397"/>
          <w:sz w:val="28"/>
          <w:szCs w:val="28"/>
          <w:rtl/>
        </w:rPr>
        <w:t>بافضیلت ترین عبادت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أَفْضَلُ الْعِبَادَةِ الْإِخْلَاصُ</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با فضیلت ترین و ارزشمندترین عبادت ها آن اس</w:t>
      </w:r>
      <w:bookmarkStart w:id="0" w:name="_GoBack"/>
      <w:bookmarkEnd w:id="0"/>
      <w:r w:rsidR="006B07CD" w:rsidRPr="001D17A0">
        <w:rPr>
          <w:rFonts w:ascii="Vazir" w:hAnsi="Vazir" w:cs="Vazir"/>
          <w:i w:val="0"/>
          <w:iCs w:val="0"/>
          <w:color w:val="4E63D0"/>
          <w:sz w:val="28"/>
          <w:szCs w:val="28"/>
          <w:rtl/>
        </w:rPr>
        <w:t>ت كه خالصانه باشد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۶۷</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۲۴۵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۴</w:t>
      </w:r>
      <w:r w:rsidRPr="001D17A0">
        <w:rPr>
          <w:rFonts w:ascii="Vazir" w:hAnsi="Vazir" w:cs="Vazir"/>
          <w:color w:val="AF6397"/>
          <w:sz w:val="28"/>
          <w:szCs w:val="28"/>
        </w:rPr>
        <w:t xml:space="preserve">.     </w:t>
      </w:r>
      <w:r w:rsidRPr="001D17A0">
        <w:rPr>
          <w:rFonts w:ascii="Vazir" w:hAnsi="Vazir" w:cs="Vazir"/>
          <w:color w:val="AF6397"/>
          <w:sz w:val="28"/>
          <w:szCs w:val="28"/>
          <w:rtl/>
        </w:rPr>
        <w:t>گوش سپردن به سخنران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أصغى إلى ناطِقٍ فقَد عَبَدَهُ، فإن كانَ النّاطِقُ یؤَدّی عَنِ اللّهِ عَزَّوجلَّ فقَد عَبَدَ اللّهَ، وإن كانَ النّاطِقُ یؤَدّی عنِ الشَّیطانِ فقَد عَبَدَ الشَّیطانَ</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هركه به گوینده</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اى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گوش</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سپارد،</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را</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بندگى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كرده</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است؛</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اگر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آن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گوینده</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از</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خداوند</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عز</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جل</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بگوی</w:t>
      </w:r>
      <w:r w:rsidR="006B07CD" w:rsidRPr="001D17A0">
        <w:rPr>
          <w:rFonts w:ascii="Vazir" w:hAnsi="Vazir" w:cs="Vazir"/>
          <w:i w:val="0"/>
          <w:iCs w:val="0"/>
          <w:color w:val="4E63D0"/>
          <w:sz w:val="28"/>
          <w:szCs w:val="28"/>
          <w:rtl/>
        </w:rPr>
        <w:t>د شنونده خدا را عبادت كرده و اگر از طرف شیطان بگوید شیطان را عبادت كرده باشد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الكافی، ج </w:t>
      </w:r>
      <w:r w:rsidRPr="001D17A0">
        <w:rPr>
          <w:rFonts w:ascii="Vazir" w:hAnsi="Vazir" w:cs="Vazir"/>
          <w:color w:val="33B5FD"/>
          <w:sz w:val="28"/>
          <w:szCs w:val="28"/>
          <w:vertAlign w:val="subscript"/>
          <w:rtl/>
          <w:lang w:bidi="fa-IR"/>
        </w:rPr>
        <w:t>۶</w:t>
      </w:r>
      <w:r w:rsidRPr="001D17A0">
        <w:rPr>
          <w:rFonts w:ascii="Vazir" w:hAnsi="Vazir" w:cs="Vazir"/>
          <w:color w:val="33B5FD"/>
          <w:sz w:val="28"/>
          <w:szCs w:val="28"/>
          <w:vertAlign w:val="subscript"/>
          <w:rtl/>
        </w:rPr>
        <w:t xml:space="preserve">، ص </w:t>
      </w:r>
      <w:r w:rsidRPr="001D17A0">
        <w:rPr>
          <w:rFonts w:ascii="Vazir" w:hAnsi="Vazir" w:cs="Vazir"/>
          <w:color w:val="33B5FD"/>
          <w:sz w:val="28"/>
          <w:szCs w:val="28"/>
          <w:vertAlign w:val="subscript"/>
          <w:rtl/>
          <w:lang w:bidi="fa-IR"/>
        </w:rPr>
        <w:t>۴۳۴</w:t>
      </w:r>
      <w:r w:rsidRPr="001D17A0">
        <w:rPr>
          <w:rFonts w:ascii="Vazir" w:hAnsi="Vazir" w:cs="Vazir"/>
          <w:color w:val="33B5FD"/>
          <w:sz w:val="28"/>
          <w:szCs w:val="28"/>
          <w:vertAlign w:val="subscript"/>
          <w:rtl/>
        </w:rPr>
        <w:t xml:space="preserve">، ح </w:t>
      </w:r>
      <w:r w:rsidRPr="001D17A0">
        <w:rPr>
          <w:rFonts w:ascii="Vazir" w:hAnsi="Vazir" w:cs="Vazir"/>
          <w:color w:val="33B5FD"/>
          <w:sz w:val="28"/>
          <w:szCs w:val="28"/>
          <w:vertAlign w:val="subscript"/>
          <w:rtl/>
          <w:lang w:bidi="fa-IR"/>
        </w:rPr>
        <w:t>۲۴</w:t>
      </w:r>
      <w:r w:rsidRPr="001D17A0">
        <w:rPr>
          <w:rFonts w:ascii="Vazir" w:hAnsi="Vazir" w:cs="Vazir"/>
          <w:color w:val="33B5FD"/>
          <w:sz w:val="28"/>
          <w:szCs w:val="28"/>
          <w:vertAlign w:val="subscript"/>
        </w:rPr>
        <w:t>.</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۵</w:t>
      </w:r>
      <w:r w:rsidRPr="001D17A0">
        <w:rPr>
          <w:rFonts w:ascii="Vazir" w:hAnsi="Vazir" w:cs="Vazir"/>
          <w:color w:val="AF6397"/>
          <w:sz w:val="28"/>
          <w:szCs w:val="28"/>
        </w:rPr>
        <w:t xml:space="preserve">.      </w:t>
      </w:r>
      <w:r w:rsidRPr="001D17A0">
        <w:rPr>
          <w:rFonts w:ascii="Vazir" w:hAnsi="Vazir" w:cs="Vazir"/>
          <w:color w:val="AF6397"/>
          <w:sz w:val="28"/>
          <w:szCs w:val="28"/>
          <w:rtl/>
        </w:rPr>
        <w:t>پذیرفتن خواستگار متدین و امانت دار</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خَطَبَ إلَیْكُمْ فَرَضیتُمْ دینَهُ وَأمانَتَهُ فَزَوِّجُوهُ، إِلاَّ تَفْعَلُوهُ تَكُن فِتْنَةٌ فِی الأَرْضِ وَفَسَادٌ كَبِیرٌ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lastRenderedPageBreak/>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كه به خواستگاری دختر شما آید و به تقوا و تدیّن و امانتداری او مطمئن می باشید با او موافقت كنید و گرنه فتنه و فساد بزرگی در روی زمین پدید خواهد آمد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تهذیب الأحكام،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۳۹۶</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۶</w:t>
      </w:r>
      <w:r w:rsidRPr="001D17A0">
        <w:rPr>
          <w:rFonts w:ascii="Vazir" w:hAnsi="Vazir" w:cs="Vazir"/>
          <w:color w:val="AF6397"/>
          <w:sz w:val="28"/>
          <w:szCs w:val="28"/>
        </w:rPr>
        <w:t xml:space="preserve">.     </w:t>
      </w:r>
      <w:r w:rsidRPr="001D17A0">
        <w:rPr>
          <w:rFonts w:ascii="Vazir" w:hAnsi="Vazir" w:cs="Vazir"/>
          <w:color w:val="AF6397"/>
          <w:sz w:val="28"/>
          <w:szCs w:val="28"/>
          <w:rtl/>
        </w:rPr>
        <w:t>سفارش به سکوت جاهل</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لَوْسَكَتَ الْجاهِلُ مَااخْتَلَفَ النّاسُ</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چنانچه افراد جاهل، ساكت باشند، مردم دچار اختلافات نمی شوند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۷</w:t>
      </w:r>
      <w:r w:rsidRPr="001D17A0">
        <w:rPr>
          <w:rFonts w:ascii="Vazir" w:hAnsi="Vazir" w:cs="Vazir"/>
          <w:color w:val="AF6397"/>
          <w:sz w:val="28"/>
          <w:szCs w:val="28"/>
        </w:rPr>
        <w:t xml:space="preserve">.    </w:t>
      </w:r>
      <w:r w:rsidRPr="001D17A0">
        <w:rPr>
          <w:rFonts w:ascii="Vazir" w:hAnsi="Vazir" w:cs="Vazir"/>
          <w:color w:val="AF6397"/>
          <w:sz w:val="28"/>
          <w:szCs w:val="28"/>
          <w:rtl/>
        </w:rPr>
        <w:t>تحسین کار زشت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اسْتَحْسَنَ قَبیحاً كانَ شَریكاً فیهِ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كه كار زشتی را تحسین و تأیید كند، در آن کار شریک می باشد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۸</w:t>
      </w:r>
      <w:r w:rsidRPr="001D17A0">
        <w:rPr>
          <w:rFonts w:ascii="Vazir" w:hAnsi="Vazir" w:cs="Vazir"/>
          <w:color w:val="AF6397"/>
          <w:sz w:val="28"/>
          <w:szCs w:val="28"/>
        </w:rPr>
        <w:t xml:space="preserve">.    </w:t>
      </w:r>
      <w:r w:rsidRPr="001D17A0">
        <w:rPr>
          <w:rFonts w:ascii="Vazir" w:hAnsi="Vazir" w:cs="Vazir"/>
          <w:color w:val="AF6397"/>
          <w:sz w:val="28"/>
          <w:szCs w:val="28"/>
          <w:rtl/>
        </w:rPr>
        <w:t>بی نیازی به وسیله خدا</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اسْتَغْنی بِاللهِ افْتَقَرَ النّاسُ إلَیْهِ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كه خود را به وسیله خداوند بی نیاز بداند مردم محتاج او خواهند 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۷۹</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۶۲</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۹</w:t>
      </w:r>
      <w:r w:rsidRPr="001D17A0">
        <w:rPr>
          <w:rFonts w:ascii="Vazir" w:hAnsi="Vazir" w:cs="Vazir"/>
          <w:color w:val="AF6397"/>
          <w:sz w:val="28"/>
          <w:szCs w:val="28"/>
        </w:rPr>
        <w:t xml:space="preserve">.      </w:t>
      </w:r>
      <w:r w:rsidRPr="001D17A0">
        <w:rPr>
          <w:rFonts w:ascii="Vazir" w:hAnsi="Vazir" w:cs="Vazir"/>
          <w:color w:val="AF6397"/>
          <w:sz w:val="28"/>
          <w:szCs w:val="28"/>
          <w:rtl/>
        </w:rPr>
        <w:t>آموزش امام علی(ع) به دست پیامبر(ص</w:t>
      </w:r>
      <w:r w:rsidRPr="001D17A0">
        <w:rPr>
          <w:rFonts w:ascii="Vazir" w:hAnsi="Vazir" w:cs="Vazir"/>
          <w:color w:val="AF6397"/>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عَلَّمَ رَسُولُ اللهِ(ص) عَلّیاً(ع) ألْفَ كَلِمَة، كُلُّ كَلِمَة یَفْتَحُ ألْفُ كَلِمَة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حضرت رسول(ص)، یک هزار كلمه به امام علی(ع) تعلیم نمود كه از هر كلمه ای هزار باب علم و مسأله فرعی باز می شود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خصال،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۶۵۰</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۴۶</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۱۰</w:t>
      </w:r>
      <w:r w:rsidRPr="001D17A0">
        <w:rPr>
          <w:rFonts w:ascii="Vazir" w:hAnsi="Vazir" w:cs="Vazir"/>
          <w:color w:val="AF6397"/>
          <w:sz w:val="28"/>
          <w:szCs w:val="28"/>
        </w:rPr>
        <w:t xml:space="preserve">.    </w:t>
      </w:r>
      <w:r w:rsidRPr="001D17A0">
        <w:rPr>
          <w:rFonts w:ascii="Vazir" w:hAnsi="Vazir" w:cs="Vazir"/>
          <w:color w:val="AF6397"/>
          <w:sz w:val="28"/>
          <w:szCs w:val="28"/>
          <w:rtl/>
        </w:rPr>
        <w:t>خودداری از شکر نعمت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نِعْمَةٌ لاتُشْكَرُ كَسِیَّئَة لاتُغْفَرُ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خدمت و نعمتی كه مورد شكر و سپاس قرار نگیرد همانند خطای غیرقابل بخشش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۶۸</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۵۳</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۱۱</w:t>
      </w:r>
      <w:r w:rsidRPr="001D17A0">
        <w:rPr>
          <w:rFonts w:ascii="Vazir" w:hAnsi="Vazir" w:cs="Vazir"/>
          <w:color w:val="AF6397"/>
          <w:sz w:val="28"/>
          <w:szCs w:val="28"/>
        </w:rPr>
        <w:t xml:space="preserve">.    </w:t>
      </w:r>
      <w:r w:rsidRPr="001D17A0">
        <w:rPr>
          <w:rFonts w:ascii="Vazir" w:hAnsi="Vazir" w:cs="Vazir"/>
          <w:color w:val="AF6397"/>
          <w:sz w:val="28"/>
          <w:szCs w:val="28"/>
          <w:rtl/>
        </w:rPr>
        <w:t>گناه سبب مرگ</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مَوْتُ الاْنْسانِ بِالذُّنُوبِ أكْثَرُ مِنْ مَوْتِهِ بِالاْجَلِ</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فرا رسیدن مرگ انسان ها، به جهت معصیت و گناه، بیشتر است تا مرگ طبیعی و عادی</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۳۵۰</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۱۲</w:t>
      </w:r>
      <w:r w:rsidRPr="001D17A0">
        <w:rPr>
          <w:rFonts w:ascii="Vazir" w:hAnsi="Vazir" w:cs="Vazir"/>
          <w:color w:val="AF6397"/>
          <w:sz w:val="28"/>
          <w:szCs w:val="28"/>
        </w:rPr>
        <w:t xml:space="preserve">.   </w:t>
      </w:r>
      <w:r w:rsidRPr="001D17A0">
        <w:rPr>
          <w:rFonts w:ascii="Vazir" w:hAnsi="Vazir" w:cs="Vazir"/>
          <w:color w:val="AF6397"/>
          <w:sz w:val="28"/>
          <w:szCs w:val="28"/>
          <w:rtl/>
        </w:rPr>
        <w:t>راه درک حقیقت ایمان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لَنْ یَسْتَكْمِلَ الْعَبْدُ حَقیقَةَ الاْیمانِ حَتّی یُؤْثِرَ دینَهُ عَلی شَهْوَتِهِ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بنده ای حقیقت ایمان را نمی یابد مگر آن كه دین و احكام الهی را در همه جهات بر تمایلات و هواهای نفسانی خود مقدّم دارد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۸۰</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۶۳</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۱۳</w:t>
      </w:r>
      <w:r w:rsidRPr="001D17A0">
        <w:rPr>
          <w:rFonts w:ascii="Vazir" w:hAnsi="Vazir" w:cs="Vazir"/>
          <w:color w:val="AF6397"/>
          <w:sz w:val="28"/>
          <w:szCs w:val="28"/>
        </w:rPr>
        <w:t xml:space="preserve">.  </w:t>
      </w:r>
      <w:r w:rsidRPr="001D17A0">
        <w:rPr>
          <w:rFonts w:ascii="Vazir" w:hAnsi="Vazir" w:cs="Vazir"/>
          <w:color w:val="AF6397"/>
          <w:sz w:val="28"/>
          <w:szCs w:val="28"/>
          <w:rtl/>
        </w:rPr>
        <w:t>پنهان نماندن از دید خداوند</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اعْلَمْ أنَّكَ لَنْ تَخْلُو مِنْ عَیْنِ اللهِ، فَانْظُرْ كَیْفَ تَكُونُ</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بدان كه تو از چشم خدا پنهان نیستى. پس، بنگر كه چگونه</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اى</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تحف العقول: </w:t>
      </w:r>
      <w:r w:rsidRPr="001D17A0">
        <w:rPr>
          <w:rFonts w:ascii="Vazir" w:hAnsi="Vazir" w:cs="Vazir"/>
          <w:color w:val="33B5FD"/>
          <w:sz w:val="28"/>
          <w:szCs w:val="28"/>
          <w:vertAlign w:val="subscript"/>
          <w:rtl/>
          <w:lang w:bidi="fa-IR"/>
        </w:rPr>
        <w:t>۴۵۵</w:t>
      </w:r>
      <w:r w:rsidRPr="001D17A0">
        <w:rPr>
          <w:rFonts w:ascii="Vazir" w:hAnsi="Vazir" w:cs="Vazir"/>
          <w:color w:val="717070"/>
          <w:sz w:val="28"/>
          <w:szCs w:val="28"/>
          <w:rtl/>
        </w:rPr>
        <w:t> </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۱۴</w:t>
      </w:r>
      <w:r w:rsidRPr="001D17A0">
        <w:rPr>
          <w:rFonts w:ascii="Vazir" w:hAnsi="Vazir" w:cs="Vazir"/>
          <w:color w:val="AF6397"/>
          <w:sz w:val="28"/>
          <w:szCs w:val="28"/>
        </w:rPr>
        <w:t xml:space="preserve">.   </w:t>
      </w:r>
      <w:r w:rsidRPr="001D17A0">
        <w:rPr>
          <w:rFonts w:ascii="Vazir" w:hAnsi="Vazir" w:cs="Vazir"/>
          <w:color w:val="AF6397"/>
          <w:sz w:val="28"/>
          <w:szCs w:val="28"/>
          <w:rtl/>
        </w:rPr>
        <w:t>تکمیل رکوع</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أتَمَّ رُكُوعَهُ لَمْ تُدْخِلْهُ وَحْشَةُ الْقَبْرِ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كس ركوعش را كامل بگزارد، گرفتار وحشت قبر نمى</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شود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الكافی،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۳۲۱</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۱۵</w:t>
      </w:r>
      <w:r w:rsidRPr="001D17A0">
        <w:rPr>
          <w:rFonts w:ascii="Vazir" w:hAnsi="Vazir" w:cs="Vazir"/>
          <w:color w:val="AF6397"/>
          <w:sz w:val="28"/>
          <w:szCs w:val="28"/>
        </w:rPr>
        <w:t xml:space="preserve">.   </w:t>
      </w:r>
      <w:r w:rsidRPr="001D17A0">
        <w:rPr>
          <w:rFonts w:ascii="Vazir" w:hAnsi="Vazir" w:cs="Vazir"/>
          <w:color w:val="AF6397"/>
          <w:sz w:val="28"/>
          <w:szCs w:val="28"/>
          <w:rtl/>
        </w:rPr>
        <w:t>خشوع در نماز</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الْخُشُوعُ زینَةُ الصَّلاةِ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خشوع و خضوع زینت بخش نماز خواهد بود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۸۰</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۱۶</w:t>
      </w:r>
      <w:r w:rsidRPr="001D17A0">
        <w:rPr>
          <w:rFonts w:ascii="Vazir" w:hAnsi="Vazir" w:cs="Vazir"/>
          <w:color w:val="AF6397"/>
          <w:sz w:val="28"/>
          <w:szCs w:val="28"/>
        </w:rPr>
        <w:t xml:space="preserve">.   </w:t>
      </w:r>
      <w:r w:rsidRPr="001D17A0">
        <w:rPr>
          <w:rFonts w:ascii="Vazir" w:hAnsi="Vazir" w:cs="Vazir"/>
          <w:color w:val="AF6397"/>
          <w:sz w:val="28"/>
          <w:szCs w:val="28"/>
          <w:rtl/>
        </w:rPr>
        <w:t>همنشینی با بی خردان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فَسادُ الاْخْلاقِ بِمُعاشَرَةِ السُّفَهاءِ</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معاشرت و همنشینی با بی خردان و افراد لااُبالی سبب تباهی اخلاق خواهد 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۱۷</w:t>
      </w:r>
      <w:r w:rsidRPr="001D17A0">
        <w:rPr>
          <w:rFonts w:ascii="Vazir" w:hAnsi="Vazir" w:cs="Vazir"/>
          <w:color w:val="AF6397"/>
          <w:sz w:val="28"/>
          <w:szCs w:val="28"/>
        </w:rPr>
        <w:t xml:space="preserve">.  </w:t>
      </w:r>
      <w:r w:rsidRPr="001D17A0">
        <w:rPr>
          <w:rFonts w:ascii="Vazir" w:hAnsi="Vazir" w:cs="Vazir"/>
          <w:color w:val="AF6397"/>
          <w:sz w:val="28"/>
          <w:szCs w:val="28"/>
          <w:rtl/>
        </w:rPr>
        <w:t>اسباب جلب محبت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ثَلاثُ خِصالٍ تُجتَلبُ بِهِنَّ المَحَبَّةُ: الإِنصافُ فِی المُعاشَرَةِ، وَالمُؤاساةُ فِی الشِّدَّةِ وَالانطِواعِ، وَالرُّجوعُ إلى قَلبٍ سَلیمٍ</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با سه خصلت، دوستى را به دست مى</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آورند</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انصاف</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در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معاشرت،</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همدردى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با</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دیگران</w:t>
      </w:r>
      <w:r w:rsidR="006B07CD" w:rsidRPr="001D17A0">
        <w:rPr>
          <w:rFonts w:ascii="Arial" w:hAnsi="Arial" w:cs="Arial" w:hint="cs"/>
          <w:i w:val="0"/>
          <w:iCs w:val="0"/>
          <w:color w:val="4E63D0"/>
          <w:sz w:val="28"/>
          <w:szCs w:val="28"/>
          <w:rtl/>
        </w:rPr>
        <w:t>‏</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در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خوشى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ناخوشى،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داشتن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قلبى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پاك</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از</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گناهان</w:t>
      </w:r>
      <w:r w:rsidR="006B07CD" w:rsidRPr="001D17A0">
        <w:rPr>
          <w:rFonts w:ascii="Arial" w:hAnsi="Arial" w:cs="Arial" w:hint="cs"/>
          <w:i w:val="0"/>
          <w:iCs w:val="0"/>
          <w:color w:val="4E63D0"/>
          <w:sz w:val="28"/>
          <w:szCs w:val="28"/>
          <w:rtl/>
        </w:rPr>
        <w:t>‏</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كشف الغمّة: </w:t>
      </w:r>
      <w:r w:rsidRPr="001D17A0">
        <w:rPr>
          <w:rFonts w:ascii="Vazir" w:hAnsi="Vazir" w:cs="Vazir"/>
          <w:color w:val="33B5FD"/>
          <w:sz w:val="28"/>
          <w:szCs w:val="28"/>
          <w:vertAlign w:val="subscript"/>
          <w:rtl/>
          <w:lang w:bidi="fa-IR"/>
        </w:rPr>
        <w:t>۳/ ۱۳۹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۱۸</w:t>
      </w:r>
      <w:r w:rsidRPr="001D17A0">
        <w:rPr>
          <w:rFonts w:ascii="Vazir" w:hAnsi="Vazir" w:cs="Vazir"/>
          <w:color w:val="AF6397"/>
          <w:sz w:val="28"/>
          <w:szCs w:val="28"/>
        </w:rPr>
        <w:t xml:space="preserve">.  </w:t>
      </w:r>
      <w:r w:rsidRPr="001D17A0">
        <w:rPr>
          <w:rFonts w:ascii="Vazir" w:hAnsi="Vazir" w:cs="Vazir"/>
          <w:color w:val="AF6397"/>
          <w:sz w:val="28"/>
          <w:szCs w:val="28"/>
          <w:rtl/>
        </w:rPr>
        <w:t>ارکان توبه</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التَّوبَةُ عَلى أربَعِ دَعائِمَ: نَدَمٍ بِالقَلبِ، وَاستِغفارٍ بِاللِّسانِ وعَمَلٍ بِالجَوارِحِ، وعَزمٍ أن لا یعودَ</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توبه، بر چهار ستونْ استوار است: پشیمانى در دل، آمرزش</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خواهى</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به</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زبان،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تحقّق</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بخشیدن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به</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آن</w:t>
      </w:r>
      <w:r w:rsidR="006B07CD" w:rsidRPr="001D17A0">
        <w:rPr>
          <w:rFonts w:ascii="Arial" w:hAnsi="Arial" w:cs="Arial" w:hint="cs"/>
          <w:i w:val="0"/>
          <w:iCs w:val="0"/>
          <w:color w:val="4E63D0"/>
          <w:sz w:val="28"/>
          <w:szCs w:val="28"/>
          <w:rtl/>
        </w:rPr>
        <w:t>‏</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در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عمل،</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تصمیم</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گرفتن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به</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تكرار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نكردن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گناه</w:t>
      </w:r>
      <w:r w:rsidR="006B07CD" w:rsidRPr="001D17A0">
        <w:rPr>
          <w:rFonts w:ascii="Arial" w:hAnsi="Arial" w:cs="Arial" w:hint="cs"/>
          <w:i w:val="0"/>
          <w:iCs w:val="0"/>
          <w:color w:val="4E63D0"/>
          <w:sz w:val="28"/>
          <w:szCs w:val="28"/>
          <w:rtl/>
        </w:rPr>
        <w:t>‏</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ارشاد القلوب دیلمی،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۱۶۰</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۱۹</w:t>
      </w:r>
      <w:r w:rsidRPr="001D17A0">
        <w:rPr>
          <w:rFonts w:ascii="Vazir" w:hAnsi="Vazir" w:cs="Vazir"/>
          <w:color w:val="AF6397"/>
          <w:sz w:val="28"/>
          <w:szCs w:val="28"/>
        </w:rPr>
        <w:t xml:space="preserve">.    </w:t>
      </w:r>
      <w:r w:rsidRPr="001D17A0">
        <w:rPr>
          <w:rFonts w:ascii="Vazir" w:hAnsi="Vazir" w:cs="Vazir"/>
          <w:color w:val="AF6397"/>
          <w:sz w:val="28"/>
          <w:szCs w:val="28"/>
          <w:rtl/>
        </w:rPr>
        <w:t>کارهای نیکان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ثَلاثٌ مِنْ عَمَلِ الاْبْرارِ: إقامَةُ الْفَرائِض وَاجْتِنابُ الْمَحارِم واحْتِراسٌ مِنَ الْغَفْلَةِ فِی الدّین</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سه چیز از كارهای نیكان است: انجام واجبات الهی، دوری از گناهان،دورى جستن از غفلت در دین</w:t>
      </w:r>
      <w:r w:rsidR="006B07CD" w:rsidRPr="001D17A0">
        <w:rPr>
          <w:rFonts w:ascii="Arial" w:hAnsi="Arial" w:cs="Arial" w:hint="cs"/>
          <w:i w:val="0"/>
          <w:iCs w:val="0"/>
          <w:color w:val="4E63D0"/>
          <w:sz w:val="28"/>
          <w:szCs w:val="28"/>
          <w:rtl/>
        </w:rPr>
        <w:t>‏</w:t>
      </w:r>
      <w:r w:rsidR="006B07CD" w:rsidRPr="001D17A0">
        <w:rPr>
          <w:rFonts w:ascii="Vazir" w:hAnsi="Vazir" w:cs="Vazir"/>
          <w:i w:val="0"/>
          <w:iCs w:val="0"/>
          <w:color w:val="4E63D0"/>
          <w:sz w:val="28"/>
          <w:szCs w:val="28"/>
        </w:rPr>
        <w:t>.</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۲۰</w:t>
      </w:r>
      <w:r w:rsidRPr="001D17A0">
        <w:rPr>
          <w:rFonts w:ascii="Vazir" w:hAnsi="Vazir" w:cs="Vazir"/>
          <w:color w:val="AF6397"/>
          <w:sz w:val="28"/>
          <w:szCs w:val="28"/>
        </w:rPr>
        <w:t xml:space="preserve">.   </w:t>
      </w:r>
      <w:r w:rsidRPr="001D17A0">
        <w:rPr>
          <w:rFonts w:ascii="Vazir" w:hAnsi="Vazir" w:cs="Vazir"/>
          <w:color w:val="AF6397"/>
          <w:sz w:val="28"/>
          <w:szCs w:val="28"/>
          <w:rtl/>
        </w:rPr>
        <w:t>زیارت حضرت معصومه(س</w:t>
      </w:r>
      <w:r w:rsidRPr="001D17A0">
        <w:rPr>
          <w:rFonts w:ascii="Vazir" w:hAnsi="Vazir" w:cs="Vazir"/>
          <w:color w:val="AF6397"/>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زارَ قَبْرَ عَمَّتی بِقُمْ، فَلَهُ الْجَنَّةُ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هركس قبر عمّه ام را در قم زیارت كند، اهل بهشت خواهد بود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كامل الزیارات،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۵۳۶</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۸۲۷</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۲۱</w:t>
      </w:r>
      <w:r w:rsidRPr="001D17A0">
        <w:rPr>
          <w:rFonts w:ascii="Vazir" w:hAnsi="Vazir" w:cs="Vazir"/>
          <w:color w:val="AF6397"/>
          <w:sz w:val="28"/>
          <w:szCs w:val="28"/>
        </w:rPr>
        <w:t xml:space="preserve">.   </w:t>
      </w:r>
      <w:r w:rsidRPr="001D17A0">
        <w:rPr>
          <w:rFonts w:ascii="Vazir" w:hAnsi="Vazir" w:cs="Vazir"/>
          <w:color w:val="AF6397"/>
          <w:sz w:val="28"/>
          <w:szCs w:val="28"/>
          <w:rtl/>
        </w:rPr>
        <w:t>شریکان ظلم</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الْعامِلُ بِالظُّلْمِ وَالْمُعینُ لَهُ وَالرّاضی بِهِ، شُرَكاءٌ</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انجام دهنده ظلم و كمک دهنده ظلم و كسی كه راضی به ظلم باشد، هر سه شریک خواهند بود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۳۴۸</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۲۲</w:t>
      </w:r>
      <w:r w:rsidRPr="001D17A0">
        <w:rPr>
          <w:rFonts w:ascii="Vazir" w:hAnsi="Vazir" w:cs="Vazir"/>
          <w:color w:val="AF6397"/>
          <w:sz w:val="28"/>
          <w:szCs w:val="28"/>
        </w:rPr>
        <w:t xml:space="preserve">. </w:t>
      </w:r>
      <w:r w:rsidRPr="001D17A0">
        <w:rPr>
          <w:rFonts w:ascii="Vazir" w:hAnsi="Vazir" w:cs="Vazir"/>
          <w:color w:val="AF6397"/>
          <w:sz w:val="28"/>
          <w:szCs w:val="28"/>
          <w:rtl/>
        </w:rPr>
        <w:t>تواضع</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التَّواضُعُ زینَةُ الْحَسَب</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تواضع و فروتنی زینت بخش حسب و شرف است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۳۴۷</w:t>
      </w:r>
      <w:r w:rsidRPr="001D17A0">
        <w:rPr>
          <w:rFonts w:ascii="Vazir" w:hAnsi="Vazir" w:cs="Vazir"/>
          <w:color w:val="717070"/>
          <w:sz w:val="28"/>
          <w:szCs w:val="28"/>
          <w:rtl/>
        </w:rPr>
        <w:t> </w:t>
      </w:r>
      <w:r w:rsidRPr="001D17A0">
        <w:rPr>
          <w:rFonts w:ascii="Vazir" w:hAnsi="Vazir" w:cs="Vazir"/>
          <w:color w:val="33B5FD"/>
          <w:sz w:val="28"/>
          <w:szCs w:val="28"/>
          <w:vertAlign w:val="subscript"/>
        </w:rPr>
        <w:t>.</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۲۳</w:t>
      </w:r>
      <w:r w:rsidRPr="001D17A0">
        <w:rPr>
          <w:rFonts w:ascii="Vazir" w:hAnsi="Vazir" w:cs="Vazir"/>
          <w:color w:val="AF6397"/>
          <w:sz w:val="28"/>
          <w:szCs w:val="28"/>
        </w:rPr>
        <w:t xml:space="preserve">. </w:t>
      </w:r>
      <w:r w:rsidRPr="001D17A0">
        <w:rPr>
          <w:rFonts w:ascii="Vazir" w:hAnsi="Vazir" w:cs="Vazir"/>
          <w:color w:val="AF6397"/>
          <w:sz w:val="28"/>
          <w:szCs w:val="28"/>
          <w:rtl/>
        </w:rPr>
        <w:t>زینت بخش های علم و عقل و حلم</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خَفْضُ الْجَناحِ زینَةُ الْعِلْمِ، وَ حُسْنُ الاْدَبِ زینَةُ الْعَقْلِ، وَ بَسْطُ الْوَجْهِ زینَةُ الْحِلْمِ</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تواضع و فروتنی زینت بخش علم و دانش است؛ ادب داشتن و اخلاق نیک زینت بخش عقل می باشد؛ خوش رویی با افراد زینت بخش حلم و بردباری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۳۴۷</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۲۴</w:t>
      </w:r>
      <w:r w:rsidRPr="001D17A0">
        <w:rPr>
          <w:rFonts w:ascii="Vazir" w:hAnsi="Vazir" w:cs="Vazir"/>
          <w:color w:val="AF6397"/>
          <w:sz w:val="28"/>
          <w:szCs w:val="28"/>
        </w:rPr>
        <w:t xml:space="preserve">. </w:t>
      </w:r>
      <w:r w:rsidRPr="001D17A0">
        <w:rPr>
          <w:rFonts w:ascii="Vazir" w:hAnsi="Vazir" w:cs="Vazir"/>
          <w:color w:val="AF6397"/>
          <w:sz w:val="28"/>
          <w:szCs w:val="28"/>
          <w:rtl/>
        </w:rPr>
        <w:t>زیارت امام رضا(ع</w:t>
      </w:r>
      <w:r w:rsidRPr="001D17A0">
        <w:rPr>
          <w:rFonts w:ascii="Vazir" w:hAnsi="Vazir" w:cs="Vazir"/>
          <w:color w:val="AF6397"/>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إنَّ بَیْنَ جَبَلَی طُوس قَبْضَةٌ قُبِضَتْ مِنَ الْجَنَّةِ، مَنْ دَخَلَها كانَ آمِناً یَوْمَ الْقِیامَةِ مِنَ النّار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همانا بین دو سمت شهر طوس قطعه ای می باشد كه از بهشت گرفته شده است، هر كه داخل آن شود (و با معرفت زیارت كند)، روز قیامت از آتش در امان خواهد بود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عیون اخبارالرّضا - علیه السلام -،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۲۵۶</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۲۵</w:t>
      </w:r>
      <w:r w:rsidRPr="001D17A0">
        <w:rPr>
          <w:rFonts w:ascii="Vazir" w:hAnsi="Vazir" w:cs="Vazir"/>
          <w:color w:val="AF6397"/>
          <w:sz w:val="28"/>
          <w:szCs w:val="28"/>
        </w:rPr>
        <w:t xml:space="preserve">.  </w:t>
      </w:r>
      <w:r w:rsidRPr="001D17A0">
        <w:rPr>
          <w:rFonts w:ascii="Vazir" w:hAnsi="Vazir" w:cs="Vazir"/>
          <w:color w:val="AF6397"/>
          <w:sz w:val="28"/>
          <w:szCs w:val="28"/>
          <w:rtl/>
        </w:rPr>
        <w:t>انتظار فرج، برترین عمل</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اَفضَلُ اعمالِ شیعتنا انتظارُ الفَرَج</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برترین اعمال شیعیان ما انتظار فرج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كمال الدین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باب</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۳۶</w:t>
      </w:r>
      <w:r w:rsidRPr="001D17A0">
        <w:rPr>
          <w:rFonts w:ascii="Vazir" w:hAnsi="Vazir" w:cs="Vazir"/>
          <w:color w:val="717070"/>
          <w:sz w:val="28"/>
          <w:szCs w:val="28"/>
          <w:rtl/>
        </w:rPr>
        <w:t> </w:t>
      </w:r>
      <w:r w:rsidRPr="001D17A0">
        <w:rPr>
          <w:rFonts w:ascii="Vazir" w:hAnsi="Vazir" w:cs="Vazir"/>
          <w:color w:val="33B5FD"/>
          <w:sz w:val="28"/>
          <w:szCs w:val="28"/>
          <w:vertAlign w:val="subscript"/>
          <w:rtl/>
        </w:rPr>
        <w:t>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۲۶</w:t>
      </w:r>
      <w:r w:rsidRPr="001D17A0">
        <w:rPr>
          <w:rFonts w:ascii="Vazir" w:hAnsi="Vazir" w:cs="Vazir"/>
          <w:color w:val="AF6397"/>
          <w:sz w:val="28"/>
          <w:szCs w:val="28"/>
        </w:rPr>
        <w:t xml:space="preserve">. </w:t>
      </w:r>
      <w:r w:rsidRPr="001D17A0">
        <w:rPr>
          <w:rFonts w:ascii="Vazir" w:hAnsi="Vazir" w:cs="Vazir"/>
          <w:color w:val="AF6397"/>
          <w:sz w:val="28"/>
          <w:szCs w:val="28"/>
          <w:rtl/>
        </w:rPr>
        <w:t>همنشینی با شرور</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إیّاكَ وَ مُصاحَبَةُ الشَّریرِ، فَإنَّهُ كَالسَّیْفِ الْمَسْلُولِ، یَحْسُنُ مَنْظَرُهُ وَ یَقْبُحُ أثَرُهُ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از مصاحبت با شخص شریر بپرهیز، كه چون شمشیرِ برهنه است؛ منظره</w:t>
      </w:r>
      <w:r w:rsidR="006B07CD" w:rsidRPr="001D17A0">
        <w:rPr>
          <w:rFonts w:ascii="Arial" w:hAnsi="Arial" w:cs="Arial" w:hint="cs"/>
          <w:i w:val="0"/>
          <w:iCs w:val="0"/>
          <w:color w:val="4E63D0"/>
          <w:sz w:val="28"/>
          <w:szCs w:val="28"/>
          <w:rtl/>
        </w:rPr>
        <w:t>‏</w:t>
      </w:r>
      <w:r w:rsidR="006B07CD" w:rsidRPr="001D17A0">
        <w:rPr>
          <w:rFonts w:ascii="Vazir" w:hAnsi="Vazir" w:cs="Vazir" w:hint="cs"/>
          <w:i w:val="0"/>
          <w:iCs w:val="0"/>
          <w:color w:val="4E63D0"/>
          <w:sz w:val="28"/>
          <w:szCs w:val="28"/>
          <w:rtl/>
        </w:rPr>
        <w:t>اش</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نیكو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و</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اثر</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زخم</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آن</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زشت</w:t>
      </w:r>
      <w:r w:rsidR="006B07CD" w:rsidRPr="001D17A0">
        <w:rPr>
          <w:rFonts w:ascii="Vazir" w:hAnsi="Vazir" w:cs="Vazir"/>
          <w:i w:val="0"/>
          <w:iCs w:val="0"/>
          <w:color w:val="4E63D0"/>
          <w:sz w:val="28"/>
          <w:szCs w:val="28"/>
          <w:rtl/>
        </w:rPr>
        <w:t xml:space="preserve"> </w:t>
      </w:r>
      <w:r w:rsidR="006B07CD" w:rsidRPr="001D17A0">
        <w:rPr>
          <w:rFonts w:ascii="Vazir" w:hAnsi="Vazir" w:cs="Vazir" w:hint="cs"/>
          <w:i w:val="0"/>
          <w:iCs w:val="0"/>
          <w:color w:val="4E63D0"/>
          <w:sz w:val="28"/>
          <w:szCs w:val="28"/>
          <w:rtl/>
        </w:rPr>
        <w:t>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أعلام الدّین،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۳۰۹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۲۷</w:t>
      </w:r>
      <w:r w:rsidRPr="001D17A0">
        <w:rPr>
          <w:rFonts w:ascii="Vazir" w:hAnsi="Vazir" w:cs="Vazir"/>
          <w:color w:val="AF6397"/>
          <w:sz w:val="28"/>
          <w:szCs w:val="28"/>
        </w:rPr>
        <w:t>.</w:t>
      </w:r>
      <w:r w:rsidRPr="001D17A0">
        <w:rPr>
          <w:rFonts w:ascii="Vazir" w:hAnsi="Vazir" w:cs="Vazir"/>
          <w:color w:val="AF6397"/>
          <w:sz w:val="28"/>
          <w:szCs w:val="28"/>
          <w:rtl/>
        </w:rPr>
        <w:t>بی توجهی به اموال دیگران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عِزُّ الْمُؤْمِنِ غِناه عَنِ النّاسِ</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عزّت و شخصیّت مؤمن در بی نیازی از دیگران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۱۰۹</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۱۲</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۲۸</w:t>
      </w:r>
      <w:r w:rsidRPr="001D17A0">
        <w:rPr>
          <w:rFonts w:ascii="Vazir" w:hAnsi="Vazir" w:cs="Vazir"/>
          <w:color w:val="AF6397"/>
          <w:sz w:val="28"/>
          <w:szCs w:val="28"/>
        </w:rPr>
        <w:t>.</w:t>
      </w:r>
      <w:r w:rsidRPr="001D17A0">
        <w:rPr>
          <w:rFonts w:ascii="Vazir" w:hAnsi="Vazir" w:cs="Vazir"/>
          <w:color w:val="AF6397"/>
          <w:sz w:val="28"/>
          <w:szCs w:val="28"/>
          <w:rtl/>
        </w:rPr>
        <w:t>نتیجه تقوای الهی</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اتَّقَی اللهَ أحَبَّهُ النّاسُ وَ إنْ كَرِهُوا</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كه تقوای الهی را پیشه خود كند خواه ناخواه، مورد محبّت مردم قرار می گیرد گرچه مردم خودشان اهل تقوا نباشند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۷۹</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ح</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۶۲</w:t>
      </w:r>
      <w:r w:rsidRPr="001D17A0">
        <w:rPr>
          <w:rFonts w:ascii="Vazir" w:hAnsi="Vazir" w:cs="Vazir"/>
          <w:color w:val="717070"/>
          <w:sz w:val="28"/>
          <w:szCs w:val="28"/>
          <w:rtl/>
        </w:rPr>
        <w:t> </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۲۹</w:t>
      </w:r>
      <w:r w:rsidRPr="001D17A0">
        <w:rPr>
          <w:rFonts w:ascii="Vazir" w:hAnsi="Vazir" w:cs="Vazir"/>
          <w:color w:val="AF6397"/>
          <w:sz w:val="28"/>
          <w:szCs w:val="28"/>
        </w:rPr>
        <w:t xml:space="preserve">.  </w:t>
      </w:r>
      <w:r w:rsidRPr="001D17A0">
        <w:rPr>
          <w:rFonts w:ascii="Vazir" w:hAnsi="Vazir" w:cs="Vazir"/>
          <w:color w:val="AF6397"/>
          <w:sz w:val="28"/>
          <w:szCs w:val="28"/>
          <w:rtl/>
        </w:rPr>
        <w:t>ترک امور بی فایده</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تَرْكُ ما لا یُعْنی زینَةُ الْوَرَعِ</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رها كردن آنچه سودمند نباشد زینت بخش ورع و تقوای انسان می باشد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بحارالأنوار،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۷۵</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۸۰</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۳۰</w:t>
      </w:r>
      <w:r w:rsidRPr="001D17A0">
        <w:rPr>
          <w:rFonts w:ascii="Vazir" w:hAnsi="Vazir" w:cs="Vazir"/>
          <w:color w:val="AF6397"/>
          <w:sz w:val="28"/>
          <w:szCs w:val="28"/>
        </w:rPr>
        <w:t xml:space="preserve">.  </w:t>
      </w:r>
      <w:r w:rsidRPr="001D17A0">
        <w:rPr>
          <w:rFonts w:ascii="Vazir" w:hAnsi="Vazir" w:cs="Vazir"/>
          <w:color w:val="AF6397"/>
          <w:sz w:val="28"/>
          <w:szCs w:val="28"/>
          <w:rtl/>
        </w:rPr>
        <w:t>معاشرت با خردمندان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صَلاحُ الاْخلاقِ بِمُنافَسَةِ الْعُقَلاءِ</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معاشرت و رفاقت با خردمندان هوشیار، موجب رشد و كمال اخلاق می باشد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۳۱</w:t>
      </w:r>
      <w:r w:rsidRPr="001D17A0">
        <w:rPr>
          <w:rFonts w:ascii="Vazir" w:hAnsi="Vazir" w:cs="Vazir"/>
          <w:color w:val="AF6397"/>
          <w:sz w:val="28"/>
          <w:szCs w:val="28"/>
        </w:rPr>
        <w:t xml:space="preserve">.  </w:t>
      </w:r>
      <w:r w:rsidRPr="001D17A0">
        <w:rPr>
          <w:rFonts w:ascii="Vazir" w:hAnsi="Vazir" w:cs="Vazir"/>
          <w:color w:val="AF6397"/>
          <w:sz w:val="28"/>
          <w:szCs w:val="28"/>
          <w:rtl/>
        </w:rPr>
        <w:t>اهمیت ادب</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بِالاْدَبِ یَبْلُغُ الرَّجُلُ مَكارِمَ الاْخْلاقِ فِی الدُّنْیا وَالاْخِرَةِ، وَیَصِلُ بِهِ اِلَی الْجَنَّةِ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انسان به وسیله ادب به كمالات اخلاقی می رسد; و نیز با رعایت ادب به بهشت دست می یابد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ارشاد القلوب دیلمی،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۱۶۰</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۳۲</w:t>
      </w:r>
      <w:r w:rsidRPr="001D17A0">
        <w:rPr>
          <w:rFonts w:ascii="Vazir" w:hAnsi="Vazir" w:cs="Vazir"/>
          <w:color w:val="AF6397"/>
          <w:sz w:val="28"/>
          <w:szCs w:val="28"/>
        </w:rPr>
        <w:t xml:space="preserve">. </w:t>
      </w:r>
      <w:r w:rsidRPr="001D17A0">
        <w:rPr>
          <w:rFonts w:ascii="Vazir" w:hAnsi="Vazir" w:cs="Vazir"/>
          <w:color w:val="AF6397"/>
          <w:sz w:val="28"/>
          <w:szCs w:val="28"/>
          <w:rtl/>
        </w:rPr>
        <w:t>زینت بخش ایمان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الْعَدْلُ زینَةُ الاْیمانِ</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عدالت زینت بخش ایمان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۳۴۷</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۳۳</w:t>
      </w:r>
      <w:r w:rsidRPr="001D17A0">
        <w:rPr>
          <w:rFonts w:ascii="Vazir" w:hAnsi="Vazir" w:cs="Vazir"/>
          <w:color w:val="AF6397"/>
          <w:sz w:val="28"/>
          <w:szCs w:val="28"/>
        </w:rPr>
        <w:t>.</w:t>
      </w:r>
      <w:r w:rsidRPr="001D17A0">
        <w:rPr>
          <w:rFonts w:ascii="Vazir" w:hAnsi="Vazir" w:cs="Vazir"/>
          <w:color w:val="AF6397"/>
          <w:sz w:val="28"/>
          <w:szCs w:val="28"/>
          <w:rtl/>
        </w:rPr>
        <w:t>زینت بخش عبادت</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السَّكینَةُ زینَةُ الْعِبادَةِ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وقار و ادب زینت بخش عبادات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كشف الغمّه، ج</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۲</w:t>
      </w:r>
      <w:r w:rsidRPr="001D17A0">
        <w:rPr>
          <w:rFonts w:ascii="Vazir" w:hAnsi="Vazir" w:cs="Vazir"/>
          <w:color w:val="717070"/>
          <w:sz w:val="28"/>
          <w:szCs w:val="28"/>
          <w:rtl/>
        </w:rPr>
        <w:t> </w:t>
      </w:r>
      <w:r w:rsidRPr="001D17A0">
        <w:rPr>
          <w:rFonts w:ascii="Vazir" w:hAnsi="Vazir" w:cs="Vazir"/>
          <w:color w:val="33B5FD"/>
          <w:sz w:val="28"/>
          <w:szCs w:val="28"/>
          <w:vertAlign w:val="subscript"/>
          <w:rtl/>
        </w:rPr>
        <w:t>، ص</w:t>
      </w:r>
      <w:r w:rsidRPr="001D17A0">
        <w:rPr>
          <w:rFonts w:ascii="Vazir" w:hAnsi="Vazir" w:cs="Vazir"/>
          <w:color w:val="717070"/>
          <w:sz w:val="28"/>
          <w:szCs w:val="28"/>
          <w:rtl/>
        </w:rPr>
        <w:t> </w:t>
      </w:r>
      <w:r w:rsidRPr="001D17A0">
        <w:rPr>
          <w:rFonts w:ascii="Vazir" w:hAnsi="Vazir" w:cs="Vazir"/>
          <w:color w:val="33B5FD"/>
          <w:sz w:val="28"/>
          <w:szCs w:val="28"/>
          <w:vertAlign w:val="subscript"/>
          <w:rtl/>
          <w:lang w:bidi="fa-IR"/>
        </w:rPr>
        <w:t>۳۴۷</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۳۴</w:t>
      </w:r>
      <w:r w:rsidRPr="001D17A0">
        <w:rPr>
          <w:rFonts w:ascii="Vazir" w:hAnsi="Vazir" w:cs="Vazir"/>
          <w:color w:val="AF6397"/>
          <w:sz w:val="28"/>
          <w:szCs w:val="28"/>
        </w:rPr>
        <w:t xml:space="preserve">. </w:t>
      </w:r>
      <w:r w:rsidRPr="001D17A0">
        <w:rPr>
          <w:rFonts w:ascii="Vazir" w:hAnsi="Vazir" w:cs="Vazir"/>
          <w:color w:val="AF6397"/>
          <w:sz w:val="28"/>
          <w:szCs w:val="28"/>
          <w:rtl/>
        </w:rPr>
        <w:t>امید به غیر خدا</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قالَ الامام الجواد(ع</w:t>
      </w:r>
      <w:r w:rsidRPr="001D17A0">
        <w:rPr>
          <w:rFonts w:ascii="Vazir" w:hAnsi="Vazir" w:cs="Vazir"/>
          <w:color w:val="33B5FD"/>
          <w:sz w:val="28"/>
          <w:szCs w:val="28"/>
          <w:vertAlign w:val="superscript"/>
        </w:rPr>
        <w:t>)</w:t>
      </w:r>
      <w:r w:rsidR="001D17A0" w:rsidRPr="001D17A0">
        <w:rPr>
          <w:rFonts w:ascii="Vazir" w:hAnsi="Vazir" w:cs="Vazir"/>
          <w:color w:val="33B5FD"/>
          <w:sz w:val="28"/>
          <w:szCs w:val="28"/>
          <w:vertAlign w:val="superscript"/>
          <w:rtl/>
        </w:rPr>
        <w:t>:</w:t>
      </w:r>
      <w:r w:rsidRPr="001D17A0">
        <w:rPr>
          <w:rStyle w:val="Emphasis"/>
          <w:rFonts w:ascii="Vazir" w:hAnsi="Vazir" w:cs="Vazir"/>
          <w:color w:val="1F9801"/>
          <w:sz w:val="28"/>
          <w:szCs w:val="28"/>
          <w:rtl/>
        </w:rPr>
        <w:t>مَنِ انقَطَعَ إلى غَیرِ اللّهِ وَكَلَهُ اللّهُ إلَیهِ</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كه به غیر خدا رو كند، خداوند او را به همان وا گذارد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الدرّة الباهرة: </w:t>
      </w:r>
      <w:r w:rsidRPr="001D17A0">
        <w:rPr>
          <w:rFonts w:ascii="Vazir" w:hAnsi="Vazir" w:cs="Vazir"/>
          <w:color w:val="33B5FD"/>
          <w:sz w:val="28"/>
          <w:szCs w:val="28"/>
          <w:vertAlign w:val="subscript"/>
          <w:rtl/>
          <w:lang w:bidi="fa-IR"/>
        </w:rPr>
        <w:t>۳۹</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۳۵</w:t>
      </w:r>
      <w:r w:rsidRPr="001D17A0">
        <w:rPr>
          <w:rFonts w:ascii="Vazir" w:hAnsi="Vazir" w:cs="Vazir"/>
          <w:color w:val="AF6397"/>
          <w:sz w:val="28"/>
          <w:szCs w:val="28"/>
        </w:rPr>
        <w:t xml:space="preserve">. </w:t>
      </w:r>
      <w:r w:rsidRPr="001D17A0">
        <w:rPr>
          <w:rFonts w:ascii="Vazir" w:hAnsi="Vazir" w:cs="Vazir"/>
          <w:color w:val="AF6397"/>
          <w:sz w:val="28"/>
          <w:szCs w:val="28"/>
          <w:rtl/>
        </w:rPr>
        <w:t>انتظار فرج</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أفضَلُ أعمالِ شیعَتِنَا انتِظارُ الفَرَجِ</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برترین اعمال شیعیان ما انتظار فرج [ظهور امام زمان(ع)]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كمال الدین، ص </w:t>
      </w:r>
      <w:r w:rsidRPr="001D17A0">
        <w:rPr>
          <w:rFonts w:ascii="Vazir" w:hAnsi="Vazir" w:cs="Vazir"/>
          <w:color w:val="33B5FD"/>
          <w:sz w:val="28"/>
          <w:szCs w:val="28"/>
          <w:vertAlign w:val="subscript"/>
          <w:rtl/>
          <w:lang w:bidi="fa-IR"/>
        </w:rPr>
        <w:t>۳۷۷</w:t>
      </w:r>
      <w:r w:rsidRPr="001D17A0">
        <w:rPr>
          <w:rFonts w:ascii="Vazir" w:hAnsi="Vazir" w:cs="Vazir"/>
          <w:color w:val="33B5FD"/>
          <w:sz w:val="28"/>
          <w:szCs w:val="28"/>
          <w:vertAlign w:val="subscript"/>
          <w:rtl/>
        </w:rPr>
        <w:t xml:space="preserve">، آینه یادها، جلد </w:t>
      </w:r>
      <w:r w:rsidRPr="001D17A0">
        <w:rPr>
          <w:rFonts w:ascii="Vazir" w:hAnsi="Vazir" w:cs="Vazir"/>
          <w:color w:val="33B5FD"/>
          <w:sz w:val="28"/>
          <w:szCs w:val="28"/>
          <w:vertAlign w:val="subscript"/>
          <w:rtl/>
          <w:lang w:bidi="fa-IR"/>
        </w:rPr>
        <w:t xml:space="preserve">۱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۲۲۵</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۳۶</w:t>
      </w:r>
      <w:r w:rsidRPr="001D17A0">
        <w:rPr>
          <w:rFonts w:ascii="Vazir" w:hAnsi="Vazir" w:cs="Vazir"/>
          <w:color w:val="AF6397"/>
          <w:sz w:val="28"/>
          <w:szCs w:val="28"/>
        </w:rPr>
        <w:t xml:space="preserve">. </w:t>
      </w:r>
      <w:r w:rsidRPr="001D17A0">
        <w:rPr>
          <w:rFonts w:ascii="Vazir" w:hAnsi="Vazir" w:cs="Vazir"/>
          <w:color w:val="AF6397"/>
          <w:sz w:val="28"/>
          <w:szCs w:val="28"/>
          <w:rtl/>
        </w:rPr>
        <w:t>به سوی خدا با دل</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القَصدُ إلَى اللّهِ تَعالى بِالقُلوبِ أبلَغُ مِن إتعابِ الجَوارِحِ بِالأعمالِ</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با دلها به سوى خداوند متعال رهسپار شدن رساننده تر به مقصد است تا با خسته كردن اعضا و جوارح با اعمال</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الدرّة الباهرة: </w:t>
      </w:r>
      <w:r w:rsidRPr="001D17A0">
        <w:rPr>
          <w:rFonts w:ascii="Vazir" w:hAnsi="Vazir" w:cs="Vazir"/>
          <w:color w:val="33B5FD"/>
          <w:sz w:val="28"/>
          <w:szCs w:val="28"/>
          <w:vertAlign w:val="subscript"/>
          <w:rtl/>
          <w:lang w:bidi="fa-IR"/>
        </w:rPr>
        <w:t>۳۹</w:t>
      </w:r>
      <w:r w:rsidRPr="001D17A0">
        <w:rPr>
          <w:rFonts w:ascii="Vazir" w:hAnsi="Vazir" w:cs="Vazir"/>
          <w:color w:val="33B5FD"/>
          <w:sz w:val="28"/>
          <w:szCs w:val="28"/>
          <w:vertAlign w:val="subscript"/>
          <w:rtl/>
        </w:rPr>
        <w:t xml:space="preserve">، میزان الحكمه، جلد </w:t>
      </w:r>
      <w:r w:rsidRPr="001D17A0">
        <w:rPr>
          <w:rFonts w:ascii="Vazir" w:hAnsi="Vazir" w:cs="Vazir"/>
          <w:color w:val="33B5FD"/>
          <w:sz w:val="28"/>
          <w:szCs w:val="28"/>
          <w:vertAlign w:val="subscript"/>
          <w:rtl/>
          <w:lang w:bidi="fa-IR"/>
        </w:rPr>
        <w:t xml:space="preserve">۸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۱۷۳</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۳۷</w:t>
      </w:r>
      <w:r w:rsidRPr="001D17A0">
        <w:rPr>
          <w:rFonts w:ascii="Vazir" w:hAnsi="Vazir" w:cs="Vazir"/>
          <w:color w:val="AF6397"/>
          <w:sz w:val="28"/>
          <w:szCs w:val="28"/>
        </w:rPr>
        <w:t xml:space="preserve">. </w:t>
      </w:r>
      <w:r w:rsidRPr="001D17A0">
        <w:rPr>
          <w:rFonts w:ascii="Vazir" w:hAnsi="Vazir" w:cs="Vazir"/>
          <w:color w:val="AF6397"/>
          <w:sz w:val="28"/>
          <w:szCs w:val="28"/>
          <w:rtl/>
        </w:rPr>
        <w:t>سرآغاز کار</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مَن لَم یعْرِفِ المَوارِدَ أعْیتْهُ المَصادِرُ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هر كس نداند كارى را از كجا آغاز كند، از به سرانجام رساندن آن درماند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بحار الأنوار: </w:t>
      </w:r>
      <w:r w:rsidRPr="001D17A0">
        <w:rPr>
          <w:rFonts w:ascii="Vazir" w:hAnsi="Vazir" w:cs="Vazir"/>
          <w:color w:val="33B5FD"/>
          <w:sz w:val="28"/>
          <w:szCs w:val="28"/>
          <w:vertAlign w:val="subscript"/>
          <w:rtl/>
          <w:lang w:bidi="fa-IR"/>
        </w:rPr>
        <w:t>۷۱ / ۳۴۰ /۱۳</w:t>
      </w:r>
      <w:r w:rsidRPr="001D17A0">
        <w:rPr>
          <w:rFonts w:ascii="Vazir" w:hAnsi="Vazir" w:cs="Vazir"/>
          <w:color w:val="33B5FD"/>
          <w:sz w:val="28"/>
          <w:szCs w:val="28"/>
          <w:vertAlign w:val="subscript"/>
          <w:rtl/>
        </w:rPr>
        <w:t xml:space="preserve">، میزان الحكمه، جلد </w:t>
      </w:r>
      <w:r w:rsidRPr="001D17A0">
        <w:rPr>
          <w:rFonts w:ascii="Vazir" w:hAnsi="Vazir" w:cs="Vazir"/>
          <w:color w:val="33B5FD"/>
          <w:sz w:val="28"/>
          <w:szCs w:val="28"/>
          <w:vertAlign w:val="subscript"/>
          <w:rtl/>
          <w:lang w:bidi="fa-IR"/>
        </w:rPr>
        <w:t xml:space="preserve">۳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۵۴</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۳۸</w:t>
      </w:r>
      <w:r w:rsidRPr="001D17A0">
        <w:rPr>
          <w:rFonts w:ascii="Vazir" w:hAnsi="Vazir" w:cs="Vazir"/>
          <w:color w:val="AF6397"/>
          <w:sz w:val="28"/>
          <w:szCs w:val="28"/>
        </w:rPr>
        <w:t xml:space="preserve">. </w:t>
      </w:r>
      <w:r w:rsidRPr="001D17A0">
        <w:rPr>
          <w:rFonts w:ascii="Vazir" w:hAnsi="Vazir" w:cs="Vazir"/>
          <w:color w:val="AF6397"/>
          <w:sz w:val="28"/>
          <w:szCs w:val="28"/>
          <w:rtl/>
        </w:rPr>
        <w:t>تأخیر توبه</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تأخِیرُ التَّوبةِ اغْتِرارٌ</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به تأخیر افكندن توبه فریب و غفلت است</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تحف العقول: </w:t>
      </w:r>
      <w:r w:rsidRPr="001D17A0">
        <w:rPr>
          <w:rFonts w:ascii="Vazir" w:hAnsi="Vazir" w:cs="Vazir"/>
          <w:color w:val="33B5FD"/>
          <w:sz w:val="28"/>
          <w:szCs w:val="28"/>
          <w:vertAlign w:val="subscript"/>
          <w:rtl/>
          <w:lang w:bidi="fa-IR"/>
        </w:rPr>
        <w:t>۴۵۶</w:t>
      </w:r>
      <w:r w:rsidRPr="001D17A0">
        <w:rPr>
          <w:rFonts w:ascii="Vazir" w:hAnsi="Vazir" w:cs="Vazir"/>
          <w:color w:val="33B5FD"/>
          <w:sz w:val="28"/>
          <w:szCs w:val="28"/>
          <w:vertAlign w:val="subscript"/>
          <w:rtl/>
        </w:rPr>
        <w:t xml:space="preserve">، میزان الحكمه، جلد </w:t>
      </w:r>
      <w:r w:rsidRPr="001D17A0">
        <w:rPr>
          <w:rFonts w:ascii="Vazir" w:hAnsi="Vazir" w:cs="Vazir"/>
          <w:color w:val="33B5FD"/>
          <w:sz w:val="28"/>
          <w:szCs w:val="28"/>
          <w:vertAlign w:val="subscript"/>
          <w:rtl/>
          <w:lang w:bidi="fa-IR"/>
        </w:rPr>
        <w:t xml:space="preserve">۲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۱۳۶</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۳۹</w:t>
      </w:r>
      <w:r w:rsidRPr="001D17A0">
        <w:rPr>
          <w:rFonts w:ascii="Vazir" w:hAnsi="Vazir" w:cs="Vazir"/>
          <w:color w:val="AF6397"/>
          <w:sz w:val="28"/>
          <w:szCs w:val="28"/>
        </w:rPr>
        <w:t xml:space="preserve">. </w:t>
      </w:r>
      <w:r w:rsidRPr="001D17A0">
        <w:rPr>
          <w:rFonts w:ascii="Vazir" w:hAnsi="Vazir" w:cs="Vazir"/>
          <w:color w:val="AF6397"/>
          <w:sz w:val="28"/>
          <w:szCs w:val="28"/>
          <w:rtl/>
        </w:rPr>
        <w:t>امروز و فردا کردن</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طُولُ التّسْویفِ حَیرَةٌ</w:t>
      </w:r>
      <w:r w:rsidRPr="001D17A0">
        <w:rPr>
          <w:rStyle w:val="Emphasis"/>
          <w:rFonts w:ascii="Vazir" w:hAnsi="Vazir" w:cs="Vazir"/>
          <w:color w:val="1F9801"/>
          <w:sz w:val="28"/>
          <w:szCs w:val="28"/>
        </w:rPr>
        <w:t>.</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طولانى شدن و امروز و فردا كردن، مایه حیرت و سرگشتگى</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تحف العقول: </w:t>
      </w:r>
      <w:r w:rsidRPr="001D17A0">
        <w:rPr>
          <w:rFonts w:ascii="Vazir" w:hAnsi="Vazir" w:cs="Vazir"/>
          <w:color w:val="33B5FD"/>
          <w:sz w:val="28"/>
          <w:szCs w:val="28"/>
          <w:vertAlign w:val="subscript"/>
          <w:rtl/>
          <w:lang w:bidi="fa-IR"/>
        </w:rPr>
        <w:t>۴۵۶</w:t>
      </w:r>
      <w:r w:rsidRPr="001D17A0">
        <w:rPr>
          <w:rFonts w:ascii="Vazir" w:hAnsi="Vazir" w:cs="Vazir"/>
          <w:color w:val="33B5FD"/>
          <w:sz w:val="28"/>
          <w:szCs w:val="28"/>
          <w:vertAlign w:val="subscript"/>
          <w:rtl/>
        </w:rPr>
        <w:t xml:space="preserve">، میزان الحكمه، جلد </w:t>
      </w:r>
      <w:r w:rsidRPr="001D17A0">
        <w:rPr>
          <w:rFonts w:ascii="Vazir" w:hAnsi="Vazir" w:cs="Vazir"/>
          <w:color w:val="33B5FD"/>
          <w:sz w:val="28"/>
          <w:szCs w:val="28"/>
          <w:vertAlign w:val="subscript"/>
          <w:rtl/>
          <w:lang w:bidi="fa-IR"/>
        </w:rPr>
        <w:t xml:space="preserve">۲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۱۳۶</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۴۰</w:t>
      </w:r>
      <w:r w:rsidRPr="001D17A0">
        <w:rPr>
          <w:rFonts w:ascii="Vazir" w:hAnsi="Vazir" w:cs="Vazir"/>
          <w:color w:val="AF6397"/>
          <w:sz w:val="28"/>
          <w:szCs w:val="28"/>
        </w:rPr>
        <w:t xml:space="preserve">. </w:t>
      </w:r>
      <w:r w:rsidRPr="001D17A0">
        <w:rPr>
          <w:rFonts w:ascii="Vazir" w:hAnsi="Vazir" w:cs="Vazir"/>
          <w:color w:val="AF6397"/>
          <w:sz w:val="28"/>
          <w:szCs w:val="28"/>
          <w:rtl/>
        </w:rPr>
        <w:t>از ما نیست مگر کسی که</w:t>
      </w:r>
      <w:r w:rsidRPr="001D17A0">
        <w:rPr>
          <w:rFonts w:ascii="Vazir" w:hAnsi="Vazir" w:cs="Vazir"/>
          <w:color w:val="AF6397"/>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ما مِنّا إلّا وهُوَ قائِمٌ بِأَمرِ اللّهِ عز و جل، وهادٍ إلى دینِ اللّهِ</w:t>
      </w:r>
      <w:r w:rsidRPr="001D17A0">
        <w:rPr>
          <w:rStyle w:val="Emphasis"/>
          <w:rFonts w:ascii="Vazir" w:hAnsi="Vazir" w:cs="Vazir"/>
          <w:color w:val="1F9801"/>
          <w:sz w:val="28"/>
          <w:szCs w:val="28"/>
        </w:rPr>
        <w:t>.</w:t>
      </w:r>
    </w:p>
    <w:p w:rsidR="006B07CD" w:rsidRPr="001D17A0" w:rsidRDefault="001D17A0" w:rsidP="001D17A0">
      <w:pPr>
        <w:pStyle w:val="Heading4"/>
        <w:rPr>
          <w:i w:val="0"/>
          <w:iCs w:val="0"/>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i w:val="0"/>
          <w:iCs w:val="0"/>
          <w:rtl/>
        </w:rPr>
        <w:t>از ما نیست، مگر كسى كه به امر خداوند عز و جل كمر بسته و به سوى دین خدا هدایت مى كند</w:t>
      </w:r>
      <w:r w:rsidR="006B07CD" w:rsidRPr="001D17A0">
        <w:rPr>
          <w:i w:val="0"/>
          <w:iCs w:val="0"/>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كمال الدین: ص </w:t>
      </w:r>
      <w:r w:rsidRPr="001D17A0">
        <w:rPr>
          <w:rFonts w:ascii="Vazir" w:hAnsi="Vazir" w:cs="Vazir"/>
          <w:color w:val="33B5FD"/>
          <w:sz w:val="28"/>
          <w:szCs w:val="28"/>
          <w:vertAlign w:val="subscript"/>
          <w:rtl/>
          <w:lang w:bidi="fa-IR"/>
        </w:rPr>
        <w:t>۳۷۸</w:t>
      </w:r>
      <w:r w:rsidRPr="001D17A0">
        <w:rPr>
          <w:rFonts w:ascii="Vazir" w:hAnsi="Vazir" w:cs="Vazir"/>
          <w:color w:val="33B5FD"/>
          <w:sz w:val="28"/>
          <w:szCs w:val="28"/>
          <w:vertAlign w:val="subscript"/>
          <w:rtl/>
        </w:rPr>
        <w:t xml:space="preserve"> ح </w:t>
      </w:r>
      <w:r w:rsidRPr="001D17A0">
        <w:rPr>
          <w:rFonts w:ascii="Vazir" w:hAnsi="Vazir" w:cs="Vazir"/>
          <w:color w:val="33B5FD"/>
          <w:sz w:val="28"/>
          <w:szCs w:val="28"/>
          <w:vertAlign w:val="subscript"/>
          <w:rtl/>
          <w:lang w:bidi="fa-IR"/>
        </w:rPr>
        <w:t>۲</w:t>
      </w:r>
      <w:r w:rsidRPr="001D17A0">
        <w:rPr>
          <w:rFonts w:ascii="Vazir" w:hAnsi="Vazir" w:cs="Vazir"/>
          <w:color w:val="33B5FD"/>
          <w:sz w:val="28"/>
          <w:szCs w:val="28"/>
          <w:vertAlign w:val="subscript"/>
          <w:rtl/>
        </w:rPr>
        <w:t xml:space="preserve">، دانشنامه قرآن و حدیث، جلد </w:t>
      </w:r>
      <w:r w:rsidRPr="001D17A0">
        <w:rPr>
          <w:rFonts w:ascii="Vazir" w:hAnsi="Vazir" w:cs="Vazir"/>
          <w:color w:val="33B5FD"/>
          <w:sz w:val="28"/>
          <w:szCs w:val="28"/>
          <w:vertAlign w:val="subscript"/>
          <w:rtl/>
          <w:lang w:bidi="fa-IR"/>
        </w:rPr>
        <w:t xml:space="preserve">۹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۵۵۶</w:t>
      </w:r>
    </w:p>
    <w:p w:rsidR="006B07CD" w:rsidRPr="001D17A0" w:rsidRDefault="006B07CD" w:rsidP="006B07CD">
      <w:pPr>
        <w:pStyle w:val="Heading2"/>
        <w:shd w:val="clear" w:color="auto" w:fill="FFFFFF"/>
        <w:spacing w:before="195" w:after="150"/>
        <w:rPr>
          <w:rFonts w:ascii="Vazir" w:hAnsi="Vazir" w:cs="Vazir"/>
          <w:color w:val="AF6397"/>
          <w:sz w:val="28"/>
          <w:szCs w:val="28"/>
        </w:rPr>
      </w:pPr>
      <w:r w:rsidRPr="001D17A0">
        <w:rPr>
          <w:rFonts w:ascii="Vazir" w:hAnsi="Vazir" w:cs="Vazir"/>
          <w:color w:val="AF6397"/>
          <w:sz w:val="28"/>
          <w:szCs w:val="28"/>
          <w:rtl/>
        </w:rPr>
        <w:t>۴۱</w:t>
      </w:r>
      <w:r w:rsidRPr="001D17A0">
        <w:rPr>
          <w:rFonts w:ascii="Vazir" w:hAnsi="Vazir" w:cs="Vazir"/>
          <w:color w:val="AF6397"/>
          <w:sz w:val="28"/>
          <w:szCs w:val="28"/>
        </w:rPr>
        <w:t xml:space="preserve">. </w:t>
      </w:r>
      <w:r w:rsidRPr="001D17A0">
        <w:rPr>
          <w:rFonts w:ascii="Vazir" w:hAnsi="Vazir" w:cs="Vazir"/>
          <w:color w:val="AF6397"/>
          <w:sz w:val="28"/>
          <w:szCs w:val="28"/>
          <w:rtl/>
        </w:rPr>
        <w:t>شریف به تمام معنا</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perscript"/>
          <w:rtl/>
        </w:rPr>
        <w:t>الامام الجواد(ع</w:t>
      </w:r>
      <w:r w:rsidRPr="001D17A0">
        <w:rPr>
          <w:rFonts w:ascii="Vazir" w:hAnsi="Vazir" w:cs="Vazir"/>
          <w:color w:val="33B5FD"/>
          <w:sz w:val="28"/>
          <w:szCs w:val="28"/>
          <w:vertAlign w:val="superscript"/>
        </w:rPr>
        <w:t>):</w:t>
      </w:r>
      <w:r w:rsidRPr="001D17A0">
        <w:rPr>
          <w:rFonts w:ascii="Vazir" w:hAnsi="Vazir" w:cs="Vazir"/>
          <w:color w:val="717070"/>
          <w:sz w:val="28"/>
          <w:szCs w:val="28"/>
        </w:rPr>
        <w:t> </w:t>
      </w:r>
      <w:r w:rsidRPr="001D17A0">
        <w:rPr>
          <w:rStyle w:val="Emphasis"/>
          <w:rFonts w:ascii="Vazir" w:hAnsi="Vazir" w:cs="Vazir"/>
          <w:color w:val="1F9801"/>
          <w:sz w:val="28"/>
          <w:szCs w:val="28"/>
          <w:rtl/>
        </w:rPr>
        <w:t>الشَّریفُ كُلُّ الشَّریفِ مَن شَرَفُهُ عِلمُهُ</w:t>
      </w:r>
      <w:r w:rsidRPr="001D17A0">
        <w:rPr>
          <w:rStyle w:val="Emphasis"/>
          <w:rFonts w:ascii="Vazir" w:hAnsi="Vazir" w:cs="Vazir"/>
          <w:color w:val="1F9801"/>
          <w:sz w:val="28"/>
          <w:szCs w:val="28"/>
        </w:rPr>
        <w:t xml:space="preserve"> .</w:t>
      </w:r>
    </w:p>
    <w:p w:rsidR="006B07CD" w:rsidRPr="001D17A0" w:rsidRDefault="001D17A0" w:rsidP="006B07CD">
      <w:pPr>
        <w:pStyle w:val="Heading4"/>
        <w:shd w:val="clear" w:color="auto" w:fill="FFFFFF"/>
        <w:spacing w:before="150" w:after="150"/>
        <w:rPr>
          <w:rFonts w:ascii="Vazir" w:hAnsi="Vazir" w:cs="Vazir"/>
          <w:i w:val="0"/>
          <w:iCs w:val="0"/>
          <w:color w:val="4E63D0"/>
          <w:sz w:val="28"/>
          <w:szCs w:val="28"/>
        </w:rPr>
      </w:pPr>
      <w:r>
        <w:rPr>
          <w:rFonts w:ascii="Vazir" w:hAnsi="Vazir" w:cs="Vazir" w:hint="cs"/>
          <w:i w:val="0"/>
          <w:iCs w:val="0"/>
          <w:color w:val="4E63D0"/>
          <w:sz w:val="28"/>
          <w:szCs w:val="28"/>
          <w:vertAlign w:val="superscript"/>
          <w:rtl/>
        </w:rPr>
        <w:t>امام جواد (ع):</w:t>
      </w:r>
      <w:r w:rsidRPr="001D17A0">
        <w:rPr>
          <w:rFonts w:ascii="Vazir" w:hAnsi="Vazir" w:cs="Vazir" w:hint="cs"/>
          <w:i w:val="0"/>
          <w:iCs w:val="0"/>
          <w:color w:val="4E63D0"/>
          <w:sz w:val="28"/>
          <w:szCs w:val="28"/>
          <w:vertAlign w:val="superscript"/>
          <w:rtl/>
        </w:rPr>
        <w:t xml:space="preserve"> :</w:t>
      </w:r>
      <w:r w:rsidR="006B07CD" w:rsidRPr="001D17A0">
        <w:rPr>
          <w:rFonts w:ascii="Vazir" w:hAnsi="Vazir" w:cs="Vazir"/>
          <w:i w:val="0"/>
          <w:iCs w:val="0"/>
          <w:color w:val="4E63D0"/>
          <w:sz w:val="28"/>
          <w:szCs w:val="28"/>
          <w:rtl/>
        </w:rPr>
        <w:t>شریف به تمام معنا كسى است كه دانشش مایه شرف او گردد</w:t>
      </w:r>
      <w:r w:rsidR="006B07CD" w:rsidRPr="001D17A0">
        <w:rPr>
          <w:rFonts w:ascii="Vazir" w:hAnsi="Vazir" w:cs="Vazir"/>
          <w:i w:val="0"/>
          <w:iCs w:val="0"/>
          <w:color w:val="4E63D0"/>
          <w:sz w:val="28"/>
          <w:szCs w:val="28"/>
        </w:rPr>
        <w:t>.</w:t>
      </w:r>
    </w:p>
    <w:p w:rsidR="006B07CD" w:rsidRPr="001D17A0" w:rsidRDefault="006B07CD" w:rsidP="006B07CD">
      <w:pPr>
        <w:pStyle w:val="NormalWeb"/>
        <w:shd w:val="clear" w:color="auto" w:fill="FFFFFF"/>
        <w:bidi/>
        <w:spacing w:before="0" w:beforeAutospacing="0" w:after="150" w:afterAutospacing="0"/>
        <w:rPr>
          <w:rFonts w:ascii="Vazir" w:hAnsi="Vazir" w:cs="Vazir"/>
          <w:color w:val="717070"/>
          <w:sz w:val="28"/>
          <w:szCs w:val="28"/>
        </w:rPr>
      </w:pPr>
      <w:r w:rsidRPr="001D17A0">
        <w:rPr>
          <w:rFonts w:ascii="Vazir" w:hAnsi="Vazir" w:cs="Vazir"/>
          <w:color w:val="33B5FD"/>
          <w:sz w:val="28"/>
          <w:szCs w:val="28"/>
          <w:vertAlign w:val="subscript"/>
          <w:rtl/>
        </w:rPr>
        <w:t xml:space="preserve">كشف الغمّة: </w:t>
      </w:r>
      <w:r w:rsidRPr="001D17A0">
        <w:rPr>
          <w:rFonts w:ascii="Vazir" w:hAnsi="Vazir" w:cs="Vazir"/>
          <w:color w:val="33B5FD"/>
          <w:sz w:val="28"/>
          <w:szCs w:val="28"/>
          <w:vertAlign w:val="subscript"/>
          <w:rtl/>
          <w:lang w:bidi="fa-IR"/>
        </w:rPr>
        <w:t>۳ / ۱۴۰</w:t>
      </w:r>
      <w:r w:rsidRPr="001D17A0">
        <w:rPr>
          <w:rFonts w:ascii="Vazir" w:hAnsi="Vazir" w:cs="Vazir"/>
          <w:color w:val="33B5FD"/>
          <w:sz w:val="28"/>
          <w:szCs w:val="28"/>
          <w:vertAlign w:val="subscript"/>
          <w:rtl/>
        </w:rPr>
        <w:t xml:space="preserve">، علم و حكمت، جلد </w:t>
      </w:r>
      <w:r w:rsidRPr="001D17A0">
        <w:rPr>
          <w:rFonts w:ascii="Vazir" w:hAnsi="Vazir" w:cs="Vazir"/>
          <w:color w:val="33B5FD"/>
          <w:sz w:val="28"/>
          <w:szCs w:val="28"/>
          <w:vertAlign w:val="subscript"/>
          <w:rtl/>
          <w:lang w:bidi="fa-IR"/>
        </w:rPr>
        <w:t xml:space="preserve">۱  </w:t>
      </w:r>
      <w:r w:rsidRPr="001D17A0">
        <w:rPr>
          <w:rFonts w:ascii="Vazir" w:hAnsi="Vazir" w:cs="Vazir"/>
          <w:color w:val="33B5FD"/>
          <w:sz w:val="28"/>
          <w:szCs w:val="28"/>
          <w:vertAlign w:val="subscript"/>
          <w:rtl/>
        </w:rPr>
        <w:t xml:space="preserve">صفحه: </w:t>
      </w:r>
      <w:r w:rsidRPr="001D17A0">
        <w:rPr>
          <w:rFonts w:ascii="Vazir" w:hAnsi="Vazir" w:cs="Vazir"/>
          <w:color w:val="33B5FD"/>
          <w:sz w:val="28"/>
          <w:szCs w:val="28"/>
          <w:vertAlign w:val="subscript"/>
          <w:rtl/>
          <w:lang w:bidi="fa-IR"/>
        </w:rPr>
        <w:t>۵۴</w:t>
      </w:r>
    </w:p>
    <w:p w:rsidR="009C7129" w:rsidRPr="001D17A0" w:rsidRDefault="009C7129" w:rsidP="006B07CD">
      <w:pPr>
        <w:pStyle w:val="NormalWeb"/>
        <w:shd w:val="clear" w:color="auto" w:fill="FFFFFF"/>
        <w:bidi/>
        <w:spacing w:before="0" w:beforeAutospacing="0" w:after="150" w:afterAutospacing="0"/>
        <w:rPr>
          <w:rFonts w:ascii="Vazir" w:hAnsi="Vazir" w:cs="Vazir"/>
          <w:color w:val="545454"/>
          <w:sz w:val="28"/>
          <w:szCs w:val="28"/>
        </w:rPr>
      </w:pPr>
    </w:p>
    <w:sectPr w:rsidR="009C7129" w:rsidRPr="001D17A0" w:rsidSect="0041134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454"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5E1" w:rsidRDefault="002215E1" w:rsidP="00C870E8">
      <w:pPr>
        <w:spacing w:after="0" w:line="240" w:lineRule="auto"/>
      </w:pPr>
      <w:r>
        <w:separator/>
      </w:r>
    </w:p>
  </w:endnote>
  <w:endnote w:type="continuationSeparator" w:id="0">
    <w:p w:rsidR="002215E1" w:rsidRDefault="002215E1"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 Mitra">
    <w:altName w:val="Shekasteh_Beta"/>
    <w:charset w:val="B2"/>
    <w:family w:val="auto"/>
    <w:pitch w:val="variable"/>
    <w:sig w:usb0="00002000" w:usb1="90000148" w:usb2="00000028" w:usb3="00000000" w:csb0="00000040" w:csb1="00000000"/>
  </w:font>
  <w:font w:name="Calibri Light">
    <w:panose1 w:val="020F0302020204030204"/>
    <w:charset w:val="00"/>
    <w:family w:val="swiss"/>
    <w:pitch w:val="variable"/>
    <w:sig w:usb0="A00002EF" w:usb1="4000207B" w:usb2="00000000" w:usb3="00000000" w:csb0="0000019F" w:csb1="00000000"/>
  </w:font>
  <w:font w:name="Vazir">
    <w:altName w:val="IRDast Nevis"/>
    <w:panose1 w:val="020B0603030804020204"/>
    <w:charset w:val="00"/>
    <w:family w:val="swiss"/>
    <w:pitch w:val="variable"/>
    <w:sig w:usb0="80002003" w:usb1="80000000" w:usb2="00000008" w:usb3="00000000" w:csb0="00000041" w:csb1="00000000"/>
  </w:font>
  <w:font w:name="IRMitra">
    <w:altName w:val="Arial Unicode MS"/>
    <w:charset w:val="00"/>
    <w:family w:val="auto"/>
    <w:pitch w:val="variable"/>
    <w:sig w:usb0="00000000"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5E1" w:rsidRDefault="002215E1" w:rsidP="00C870E8">
      <w:pPr>
        <w:spacing w:after="0" w:line="240" w:lineRule="auto"/>
      </w:pPr>
      <w:r>
        <w:separator/>
      </w:r>
    </w:p>
  </w:footnote>
  <w:footnote w:type="continuationSeparator" w:id="0">
    <w:p w:rsidR="002215E1" w:rsidRDefault="002215E1" w:rsidP="00C8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jc w:val="center"/>
      <w:tblLook w:val="04A0" w:firstRow="1" w:lastRow="0" w:firstColumn="1" w:lastColumn="0" w:noHBand="0" w:noVBand="1"/>
    </w:tblPr>
    <w:tblGrid>
      <w:gridCol w:w="1394"/>
      <w:gridCol w:w="1366"/>
      <w:gridCol w:w="1679"/>
      <w:gridCol w:w="2201"/>
      <w:gridCol w:w="1493"/>
      <w:gridCol w:w="1336"/>
    </w:tblGrid>
    <w:tr w:rsidR="00221690" w:rsidTr="009C7129">
      <w:trPr>
        <w:jc w:val="center"/>
      </w:trPr>
      <w:tc>
        <w:tcPr>
          <w:tcW w:w="1225" w:type="dxa"/>
          <w:tcBorders>
            <w:right w:val="nil"/>
          </w:tcBorders>
        </w:tcPr>
        <w:p w:rsidR="00221690" w:rsidRPr="00C870E8" w:rsidRDefault="002215E1" w:rsidP="00C870E8">
          <w:pPr>
            <w:bidi w:val="0"/>
            <w:jc w:val="center"/>
            <w:rPr>
              <w:rFonts w:ascii="IRMitra" w:hAnsi="IRMitra" w:cs="IRMitra"/>
              <w:b/>
              <w:bCs/>
              <w:sz w:val="16"/>
              <w:szCs w:val="16"/>
            </w:rPr>
          </w:pPr>
          <w:hyperlink r:id="rId1"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darolhadithbot</w:t>
            </w:r>
          </w:hyperlink>
        </w:p>
      </w:tc>
      <w:tc>
        <w:tcPr>
          <w:tcW w:w="1366"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Pr>
              <w:rFonts w:ascii="IRMitra" w:hAnsi="IRMitra" w:cs="IRMitra" w:hint="cs"/>
              <w:b/>
              <w:bCs/>
              <w:sz w:val="16"/>
              <w:szCs w:val="16"/>
              <w:rtl/>
            </w:rPr>
            <w:t xml:space="preserve">ربات حدیث </w:t>
          </w:r>
        </w:p>
      </w:tc>
      <w:tc>
        <w:tcPr>
          <w:tcW w:w="1444" w:type="dxa"/>
          <w:tcBorders>
            <w:left w:val="double" w:sz="4" w:space="0" w:color="auto"/>
            <w:right w:val="nil"/>
          </w:tcBorders>
        </w:tcPr>
        <w:p w:rsidR="00221690" w:rsidRPr="00C870E8" w:rsidRDefault="002215E1" w:rsidP="00C870E8">
          <w:pPr>
            <w:bidi w:val="0"/>
            <w:jc w:val="center"/>
            <w:rPr>
              <w:rFonts w:ascii="IRMitra" w:hAnsi="IRMitra" w:cs="IRMitra"/>
              <w:b/>
              <w:bCs/>
              <w:sz w:val="16"/>
              <w:szCs w:val="16"/>
              <w:rtl/>
            </w:rPr>
          </w:pPr>
          <w:hyperlink r:id="rId2"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hadithnet_channel</w:t>
            </w:r>
          </w:hyperlink>
        </w:p>
      </w:tc>
      <w:tc>
        <w:tcPr>
          <w:tcW w:w="2201"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sidRPr="0058636F">
            <w:rPr>
              <w:rFonts w:ascii="IRMitra" w:hAnsi="IRMitra" w:cs="IRMitra" w:hint="cs"/>
              <w:b/>
              <w:bCs/>
              <w:sz w:val="16"/>
              <w:szCs w:val="16"/>
              <w:rtl/>
            </w:rPr>
            <w:t xml:space="preserve">کانال </w:t>
          </w:r>
          <w:r>
            <w:rPr>
              <w:rFonts w:ascii="IRMitra" w:hAnsi="IRMitra" w:cs="IRMitra" w:hint="cs"/>
              <w:b/>
              <w:bCs/>
              <w:sz w:val="16"/>
              <w:szCs w:val="16"/>
              <w:rtl/>
            </w:rPr>
            <w:t>معارف حدیث</w:t>
          </w:r>
        </w:p>
      </w:tc>
      <w:tc>
        <w:tcPr>
          <w:tcW w:w="1493" w:type="dxa"/>
          <w:tcBorders>
            <w:left w:val="double" w:sz="4" w:space="0" w:color="auto"/>
            <w:right w:val="nil"/>
          </w:tcBorders>
        </w:tcPr>
        <w:p w:rsidR="00221690" w:rsidRPr="00C870E8" w:rsidRDefault="002215E1" w:rsidP="00C870E8">
          <w:pPr>
            <w:jc w:val="right"/>
            <w:rPr>
              <w:rFonts w:ascii="IRMitra" w:hAnsi="IRMitra" w:cs="IRMitra"/>
              <w:b/>
              <w:bCs/>
              <w:sz w:val="16"/>
              <w:szCs w:val="16"/>
              <w:rtl/>
            </w:rPr>
          </w:pPr>
          <w:hyperlink r:id="rId3" w:history="1">
            <w:r w:rsidR="00221690" w:rsidRPr="00C870E8">
              <w:rPr>
                <w:rStyle w:val="Hyperlink"/>
                <w:rFonts w:ascii="IRMitra" w:hAnsi="IRMitra" w:cs="IRMitra"/>
                <w:b/>
                <w:bCs/>
                <w:sz w:val="16"/>
                <w:szCs w:val="16"/>
                <w:u w:val="none"/>
              </w:rPr>
              <w:t>www.hadith.net</w:t>
            </w:r>
          </w:hyperlink>
          <w:r w:rsidR="00221690" w:rsidRPr="00C870E8">
            <w:rPr>
              <w:rFonts w:ascii="IRMitra" w:hAnsi="IRMitra" w:cs="IRMitra"/>
              <w:b/>
              <w:bCs/>
              <w:sz w:val="16"/>
              <w:szCs w:val="16"/>
            </w:rPr>
            <w:t xml:space="preserve"> </w:t>
          </w:r>
          <w:r w:rsidR="00221690" w:rsidRPr="00C870E8">
            <w:rPr>
              <w:rFonts w:ascii="IRMitra" w:hAnsi="IRMitra" w:cs="IRMitra" w:hint="cs"/>
              <w:b/>
              <w:bCs/>
              <w:sz w:val="16"/>
              <w:szCs w:val="16"/>
              <w:rtl/>
            </w:rPr>
            <w:t xml:space="preserve"> </w:t>
          </w:r>
        </w:p>
      </w:tc>
      <w:tc>
        <w:tcPr>
          <w:tcW w:w="1336" w:type="dxa"/>
          <w:tcBorders>
            <w:left w:val="nil"/>
          </w:tcBorders>
        </w:tcPr>
        <w:p w:rsidR="00221690" w:rsidRPr="0058636F" w:rsidRDefault="00221690" w:rsidP="00C870E8">
          <w:pPr>
            <w:jc w:val="center"/>
            <w:rPr>
              <w:rFonts w:ascii="IRMitra" w:hAnsi="IRMitra" w:cs="IRMitra"/>
              <w:b/>
              <w:bCs/>
              <w:sz w:val="16"/>
              <w:szCs w:val="16"/>
            </w:rPr>
          </w:pPr>
          <w:r w:rsidRPr="0058636F">
            <w:rPr>
              <w:rFonts w:ascii="IRMitra" w:hAnsi="IRMitra" w:cs="IRMitra" w:hint="cs"/>
              <w:b/>
              <w:bCs/>
              <w:sz w:val="16"/>
              <w:szCs w:val="16"/>
              <w:rtl/>
            </w:rPr>
            <w:t>پایگاه حدیث نت</w:t>
          </w:r>
        </w:p>
      </w:tc>
    </w:tr>
  </w:tbl>
  <w:p w:rsidR="00221690" w:rsidRDefault="00221690" w:rsidP="00C870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264AB"/>
    <w:multiLevelType w:val="hybridMultilevel"/>
    <w:tmpl w:val="FF24A5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E8"/>
    <w:rsid w:val="000066C2"/>
    <w:rsid w:val="00014E6B"/>
    <w:rsid w:val="00060EFE"/>
    <w:rsid w:val="0008152A"/>
    <w:rsid w:val="000A706A"/>
    <w:rsid w:val="000C0289"/>
    <w:rsid w:val="000C6BCB"/>
    <w:rsid w:val="000D6A69"/>
    <w:rsid w:val="001C2070"/>
    <w:rsid w:val="001D17A0"/>
    <w:rsid w:val="002215E1"/>
    <w:rsid w:val="00221690"/>
    <w:rsid w:val="00277879"/>
    <w:rsid w:val="002C763B"/>
    <w:rsid w:val="00305A9E"/>
    <w:rsid w:val="0034606E"/>
    <w:rsid w:val="003767F4"/>
    <w:rsid w:val="003B62C4"/>
    <w:rsid w:val="003C31FE"/>
    <w:rsid w:val="00411345"/>
    <w:rsid w:val="004B1E29"/>
    <w:rsid w:val="004D7969"/>
    <w:rsid w:val="005274B6"/>
    <w:rsid w:val="00582535"/>
    <w:rsid w:val="00635FA2"/>
    <w:rsid w:val="0065652A"/>
    <w:rsid w:val="006B07CD"/>
    <w:rsid w:val="00710D5D"/>
    <w:rsid w:val="007961DA"/>
    <w:rsid w:val="00800F45"/>
    <w:rsid w:val="008642AD"/>
    <w:rsid w:val="00874346"/>
    <w:rsid w:val="008A705C"/>
    <w:rsid w:val="009C7129"/>
    <w:rsid w:val="00A200FD"/>
    <w:rsid w:val="00A31066"/>
    <w:rsid w:val="00AC4306"/>
    <w:rsid w:val="00B0351F"/>
    <w:rsid w:val="00B15B83"/>
    <w:rsid w:val="00B45E05"/>
    <w:rsid w:val="00B52098"/>
    <w:rsid w:val="00C57CC4"/>
    <w:rsid w:val="00C870E8"/>
    <w:rsid w:val="00D06DF8"/>
    <w:rsid w:val="00D23F16"/>
    <w:rsid w:val="00D249A8"/>
    <w:rsid w:val="00D7199A"/>
    <w:rsid w:val="00D71E05"/>
    <w:rsid w:val="00E62C9D"/>
    <w:rsid w:val="00E93C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3CE4"/>
    <w:pPr>
      <w:keepNext/>
      <w:keepLines/>
      <w:bidi w:val="0"/>
      <w:spacing w:before="40" w:after="0"/>
      <w:outlineLvl w:val="2"/>
    </w:pPr>
    <w:rPr>
      <w:rFonts w:asciiTheme="majorHAnsi" w:eastAsiaTheme="majorEastAsia" w:hAnsiTheme="majorHAnsi" w:cstheme="majorBidi"/>
      <w:color w:val="1F4D78" w:themeColor="accent1" w:themeShade="7F"/>
      <w:sz w:val="24"/>
      <w:szCs w:val="24"/>
      <w:lang w:bidi="ar-SA"/>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5825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EndnoteText">
    <w:name w:val="endnote text"/>
    <w:basedOn w:val="Normal"/>
    <w:link w:val="EndnoteTextChar"/>
    <w:uiPriority w:val="99"/>
    <w:semiHidden/>
    <w:unhideWhenUsed/>
    <w:rsid w:val="009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129"/>
    <w:rPr>
      <w:sz w:val="20"/>
      <w:szCs w:val="20"/>
    </w:rPr>
  </w:style>
  <w:style w:type="character" w:styleId="EndnoteReference">
    <w:name w:val="endnote reference"/>
    <w:basedOn w:val="DefaultParagraphFont"/>
    <w:uiPriority w:val="99"/>
    <w:semiHidden/>
    <w:unhideWhenUsed/>
    <w:rsid w:val="009C7129"/>
    <w:rPr>
      <w:vertAlign w:val="superscript"/>
    </w:rPr>
  </w:style>
  <w:style w:type="character" w:customStyle="1" w:styleId="Heading3Char">
    <w:name w:val="Heading 3 Char"/>
    <w:basedOn w:val="DefaultParagraphFont"/>
    <w:link w:val="Heading3"/>
    <w:uiPriority w:val="9"/>
    <w:rsid w:val="00E93CE4"/>
    <w:rPr>
      <w:rFonts w:asciiTheme="majorHAnsi" w:eastAsiaTheme="majorEastAsia" w:hAnsiTheme="majorHAnsi" w:cstheme="majorBidi"/>
      <w:color w:val="1F4D78" w:themeColor="accent1" w:themeShade="7F"/>
      <w:sz w:val="24"/>
      <w:szCs w:val="24"/>
      <w:lang w:bidi="ar-SA"/>
    </w:rPr>
  </w:style>
  <w:style w:type="character" w:styleId="Strong">
    <w:name w:val="Strong"/>
    <w:basedOn w:val="DefaultParagraphFont"/>
    <w:uiPriority w:val="22"/>
    <w:qFormat/>
    <w:rsid w:val="00E93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565">
      <w:bodyDiv w:val="1"/>
      <w:marLeft w:val="0"/>
      <w:marRight w:val="0"/>
      <w:marTop w:val="0"/>
      <w:marBottom w:val="0"/>
      <w:divBdr>
        <w:top w:val="none" w:sz="0" w:space="0" w:color="auto"/>
        <w:left w:val="none" w:sz="0" w:space="0" w:color="auto"/>
        <w:bottom w:val="none" w:sz="0" w:space="0" w:color="auto"/>
        <w:right w:val="none" w:sz="0" w:space="0" w:color="auto"/>
      </w:divBdr>
    </w:div>
    <w:div w:id="352614307">
      <w:bodyDiv w:val="1"/>
      <w:marLeft w:val="0"/>
      <w:marRight w:val="0"/>
      <w:marTop w:val="0"/>
      <w:marBottom w:val="0"/>
      <w:divBdr>
        <w:top w:val="none" w:sz="0" w:space="0" w:color="auto"/>
        <w:left w:val="none" w:sz="0" w:space="0" w:color="auto"/>
        <w:bottom w:val="none" w:sz="0" w:space="0" w:color="auto"/>
        <w:right w:val="none" w:sz="0" w:space="0" w:color="auto"/>
      </w:divBdr>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649333154">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779565433">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615746743">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727216852">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adith.net" TargetMode="External"/><Relationship Id="rId2" Type="http://schemas.openxmlformats.org/officeDocument/2006/relationships/hyperlink" Target="https://t.me/hadithnet_channel" TargetMode="External"/><Relationship Id="rId1" Type="http://schemas.openxmlformats.org/officeDocument/2006/relationships/hyperlink" Target="https://telegram.me/darolhadith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8613-C6E7-4AAD-9D20-7F30824F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1465</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    ۱.       نیازمندی مؤمن به سه خصلت</vt:lpstr>
      <vt:lpstr>    ۲.     ملاقات با دوستان</vt:lpstr>
      <vt:lpstr>    ۳.     بافضیلت ترین عبادت</vt:lpstr>
      <vt:lpstr>    ۴.     گوش سپردن به سخنران</vt:lpstr>
      <vt:lpstr>    ۵.      پذیرفتن خواستگار متدین و امانت دار</vt:lpstr>
      <vt:lpstr>    ۶.     سفارش به سکوت جاهل</vt:lpstr>
      <vt:lpstr>    ۷.    تحسین کار زشت</vt:lpstr>
      <vt:lpstr>    ۸.    بی نیازی به وسیله خدا</vt:lpstr>
      <vt:lpstr>    ۹.      آموزش امام علی(ع) به دست پیامبر(ص)</vt:lpstr>
      <vt:lpstr>    ۱۰.    خودداری از شکر نعمت</vt:lpstr>
      <vt:lpstr>    ۱۱.    گناه سبب مرگ</vt:lpstr>
      <vt:lpstr>    ۱۲.   راه درک حقیقت ایمان</vt:lpstr>
      <vt:lpstr>    ۱۳.  پنهان نماندن از دید خداوند</vt:lpstr>
      <vt:lpstr>    ۱۴.   تکمیل رکوع</vt:lpstr>
      <vt:lpstr>    ۱۵.   خشوع در نماز</vt:lpstr>
      <vt:lpstr>    ۱۶.   همنشینی با بی خردان</vt:lpstr>
      <vt:lpstr>    ۱۷.  اسباب جلب محبت</vt:lpstr>
      <vt:lpstr>    ۱۸.  ارکان توبه</vt:lpstr>
      <vt:lpstr>    ۱۹.    کارهای نیکان</vt:lpstr>
      <vt:lpstr>    ۲۰.   زیارت حضرت معصومه(س)</vt:lpstr>
      <vt:lpstr>    ۲۱.   شریکان ظلم</vt:lpstr>
      <vt:lpstr>    ۲۲. تواضع</vt:lpstr>
      <vt:lpstr>    ۲۳. زینت بخش های علم و عقل و حلم</vt:lpstr>
      <vt:lpstr>    ۲۴. زیارت امام رضا(ع)</vt:lpstr>
      <vt:lpstr>    ۲۵.  انتظار فرج، برترین عمل</vt:lpstr>
      <vt:lpstr>    ۲۶. همنشینی با شرور</vt:lpstr>
      <vt:lpstr>    ۲۷.بی توجهی به اموال دیگران</vt:lpstr>
      <vt:lpstr>    ۲۸.نتیجه تقوای الهی</vt:lpstr>
      <vt:lpstr>    ۲۹.  ترک امور بی فایده</vt:lpstr>
      <vt:lpstr>    ۳۰.  معاشرت با خردمندان</vt:lpstr>
      <vt:lpstr>    ۳۱.  اهمیت ادب</vt:lpstr>
      <vt:lpstr>    ۳۲. زینت بخش ایمان</vt:lpstr>
      <vt:lpstr>    ۳۳.زینت بخش عبادت</vt:lpstr>
      <vt:lpstr>    ۳۴. امید به غیر خدا</vt:lpstr>
      <vt:lpstr>    ۳۵. انتظار فرج</vt:lpstr>
      <vt:lpstr>    ۳۶. به سوی خدا با دل</vt:lpstr>
      <vt:lpstr>    ۳۷. سرآغاز کار</vt:lpstr>
      <vt:lpstr>    ۳۸. تأخیر توبه</vt:lpstr>
      <vt:lpstr>    ۳۹. امروز و فردا کردن</vt:lpstr>
      <vt:lpstr>    ۴۰. از ما نیست مگر کسی که...</vt:lpstr>
      <vt:lpstr>    ۴۱. شریف به تمام معنا</vt:lpstr>
    </vt:vector>
  </TitlesOfParts>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ملکی محمدحسین</cp:lastModifiedBy>
  <cp:revision>2</cp:revision>
  <cp:lastPrinted>2018-01-28T07:38:00Z</cp:lastPrinted>
  <dcterms:created xsi:type="dcterms:W3CDTF">2018-02-22T07:02:00Z</dcterms:created>
  <dcterms:modified xsi:type="dcterms:W3CDTF">2018-02-22T07:02:00Z</dcterms:modified>
</cp:coreProperties>
</file>