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FDC1B" w14:textId="4120A9C2" w:rsidR="00B679A5" w:rsidRPr="00B679A5" w:rsidRDefault="00B679A5" w:rsidP="00B679A5">
      <w:pPr>
        <w:pStyle w:val="Heading2"/>
        <w:jc w:val="center"/>
        <w:rPr>
          <w:rFonts w:ascii="IRTitr" w:hAnsi="IRTitr" w:cs="IRTitr"/>
          <w:b/>
          <w:bCs/>
          <w:color w:val="C45911" w:themeColor="accent2" w:themeShade="BF"/>
          <w:sz w:val="32"/>
          <w:szCs w:val="32"/>
          <w:rtl/>
        </w:rPr>
      </w:pPr>
      <w:r w:rsidRPr="00B679A5">
        <w:rPr>
          <w:rFonts w:ascii="IRMitra" w:hAnsi="IRMitra" w:cs="IRMitra"/>
          <w:b/>
          <w:bCs/>
          <w:color w:val="0071AB"/>
          <w:sz w:val="28"/>
          <w:szCs w:val="36"/>
          <w:rtl/>
        </w:rPr>
        <w:t>چهل حدیث از</w:t>
      </w:r>
      <w:r w:rsidRPr="00B679A5">
        <w:rPr>
          <w:rFonts w:ascii="IRMitra" w:hAnsi="IRMitra" w:cs="IRMitra" w:hint="cs"/>
          <w:b/>
          <w:bCs/>
          <w:color w:val="0071AB"/>
          <w:sz w:val="28"/>
          <w:szCs w:val="36"/>
          <w:rtl/>
        </w:rPr>
        <w:t xml:space="preserve"> امام حسن عسکری</w:t>
      </w:r>
      <w:r w:rsidRPr="00B40AE7">
        <w:rPr>
          <w:rFonts w:ascii="IRMitra" w:hAnsi="IRMitra" w:cs="IRMitra" w:hint="cs"/>
          <w:color w:val="0071AB"/>
          <w:sz w:val="36"/>
          <w:szCs w:val="44"/>
        </w:rPr>
        <w:sym w:font="Dorood" w:char="F04A"/>
      </w:r>
    </w:p>
    <w:p w14:paraId="764E4015" w14:textId="6B73DBB0" w:rsidR="00260D73" w:rsidRPr="00B679A5" w:rsidRDefault="00260D73" w:rsidP="00C872E7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  <w:rtl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خداشناسی</w:t>
      </w:r>
    </w:p>
    <w:p w14:paraId="32FD4ED4" w14:textId="77777777" w:rsidR="00060EFE" w:rsidRPr="00060EFE" w:rsidRDefault="00060EFE" w:rsidP="00260D73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۱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3AC5F5C1" w14:textId="528B9794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اللّه ُ هُوَ الّذِ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يَتَألَّهُ إلَيْهِ عِنْدَ الحَوَائِجِ وَالشَّدائِدِ كُلُّ مَخْلُوقٍ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عِنْدَ انْقِطَاعِ الرَّجَاءِ مِنْ كُلِّ مَنْ دُونَهُ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5771C5AD" w14:textId="3E805834" w:rsidR="00060EFE" w:rsidRPr="00D51063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اللّه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هموست كه هر آفريد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ه‌ای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به هنگام نيازها وسخت</w:t>
      </w:r>
      <w:r w:rsidR="00D51063">
        <w:rPr>
          <w:rFonts w:ascii="IRMitra" w:hAnsi="IRMitra" w:cs="IRMitra" w:hint="cs"/>
          <w:i w:val="0"/>
          <w:iCs w:val="0"/>
          <w:color w:val="44546A" w:themeColor="text2"/>
          <w:sz w:val="40"/>
          <w:szCs w:val="40"/>
          <w:rtl/>
        </w:rPr>
        <w:t>ی‌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ها واميد بر كندن از هر كه جز او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بدو پناه م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ی‌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برد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42B97283" w14:textId="5057DC8E" w:rsidR="00060EFE" w:rsidRP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color w:val="33B5FD"/>
          <w:sz w:val="22"/>
          <w:szCs w:val="22"/>
          <w:rtl/>
        </w:rPr>
        <w:t xml:space="preserve">بحار الانوار </w:t>
      </w:r>
      <w:r w:rsidR="00D82475">
        <w:rPr>
          <w:rFonts w:ascii="IRMitra" w:hAnsi="IRMitra" w:cs="IRMitra"/>
          <w:color w:val="33B5FD"/>
          <w:sz w:val="22"/>
          <w:szCs w:val="22"/>
          <w:rtl/>
        </w:rPr>
        <w:t>ج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۳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="00D82475">
        <w:rPr>
          <w:rFonts w:ascii="IRMitra" w:hAnsi="IRMitra" w:cs="IRMitra"/>
          <w:color w:val="33B5FD"/>
          <w:sz w:val="22"/>
          <w:szCs w:val="22"/>
          <w:rtl/>
        </w:rPr>
        <w:t>ص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۴۱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="00D82475">
        <w:rPr>
          <w:rFonts w:ascii="IRMitra" w:hAnsi="IRMitra" w:cs="IRMitra"/>
          <w:color w:val="33B5FD"/>
          <w:sz w:val="22"/>
          <w:szCs w:val="22"/>
          <w:rtl/>
        </w:rPr>
        <w:t>ح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۱۶</w:t>
      </w:r>
    </w:p>
    <w:p w14:paraId="3E06A6A2" w14:textId="77777777" w:rsidR="005B1983" w:rsidRPr="00B679A5" w:rsidRDefault="005B1983" w:rsidP="005B1983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  <w:rtl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انس با خدا</w:t>
      </w:r>
    </w:p>
    <w:p w14:paraId="20335F08" w14:textId="01429E2B" w:rsidR="005B1983" w:rsidRPr="00060EFE" w:rsidRDefault="005B1983" w:rsidP="005B1983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2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6DD18900" w14:textId="77777777" w:rsidR="005B1983" w:rsidRPr="00060EFE" w:rsidRDefault="005B1983" w:rsidP="005B1983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مَن أنِسَ باللّه اسْتَوحَشَ مِن النّاسِ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1A81AFB3" w14:textId="77777777" w:rsidR="005B1983" w:rsidRPr="00D51063" w:rsidRDefault="005B1983" w:rsidP="005B1983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هر كه با خدا همدم شود با مردم خو نگيرد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7C3E32AD" w14:textId="77777777" w:rsidR="005B1983" w:rsidRPr="00060EFE" w:rsidRDefault="005B1983" w:rsidP="005B1983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color w:val="33B5FD"/>
          <w:sz w:val="22"/>
          <w:szCs w:val="22"/>
          <w:rtl/>
        </w:rPr>
        <w:t>الدرّة الباهرة</w:t>
      </w:r>
      <w:r w:rsidRPr="00B679A5">
        <w:rPr>
          <w:rFonts w:ascii="IRMitra" w:hAnsi="IRMitra" w:cs="IRMitra"/>
          <w:color w:val="33B5FD"/>
          <w:sz w:val="22"/>
          <w:szCs w:val="22"/>
        </w:rPr>
        <w:t xml:space="preserve"> :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۴۳</w:t>
      </w:r>
    </w:p>
    <w:p w14:paraId="5F6ADE4F" w14:textId="6FCD4BE2" w:rsidR="00260D73" w:rsidRPr="00B679A5" w:rsidRDefault="00260D73" w:rsidP="00C872E7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  <w:rtl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تعیین امام بعد از خود</w:t>
      </w:r>
    </w:p>
    <w:p w14:paraId="21DF6AEC" w14:textId="534F5418" w:rsidR="00060EFE" w:rsidRPr="00060EFE" w:rsidRDefault="005B1983" w:rsidP="00260D73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3</w:t>
      </w:r>
      <w:r w:rsidR="00060EFE"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="00060EFE"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="00060EFE"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="00060EFE"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13159AA2" w14:textId="7F61281E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وقد سُئلَ عن الحُجّةِ والإمامِ بعدَهُ : ابْنِ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محمّدٌ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وهُو الإمامُ والحُجّةُ بَعد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مَن ماتَ ولَم يَعرفْهُ ماتَ مِيتةً جاهليّةً . أمَا إنّ لَه غَيبةً يَحارُ فيها الجاهلونَ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ويَهْلِكُ فيها المُبطِلونَ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ويَكْذِبُ فيها الوَقّاتونَ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ثُمّ يَخرُجُ فكَأنّ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أنظُرُ إلى الأعْلامِ البِيضِ تَخْفِقُ فوقَ رأسِهِ بِنَجفِ الكوفةِ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3ED9E37C" w14:textId="698395D9" w:rsidR="00060EFE" w:rsidRPr="00954F4C" w:rsidRDefault="002D06D8" w:rsidP="008F5260">
      <w:pPr>
        <w:pStyle w:val="Heading4"/>
        <w:shd w:val="clear" w:color="auto" w:fill="FFFFFF"/>
        <w:spacing w:before="150" w:after="150"/>
        <w:jc w:val="lowKashida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0A35F7">
        <w:rPr>
          <w:rFonts w:ascii="IRMitra" w:hAnsi="IRMitra" w:cs="IRMitra"/>
          <w:i w:val="0"/>
          <w:iCs w:val="0"/>
          <w:color w:val="44546A" w:themeColor="text2"/>
          <w:sz w:val="28"/>
          <w:szCs w:val="28"/>
          <w:rtl/>
        </w:rPr>
        <w:t xml:space="preserve">امام عسكرى عليه السلام </w:t>
      </w:r>
      <w:r w:rsidR="00060EFE" w:rsidRPr="000A35F7">
        <w:rPr>
          <w:rFonts w:ascii="IRMitra" w:hAnsi="IRMitra" w:cs="IRMitra"/>
          <w:i w:val="0"/>
          <w:iCs w:val="0"/>
          <w:color w:val="44546A" w:themeColor="text2"/>
          <w:sz w:val="48"/>
          <w:szCs w:val="48"/>
          <w:rtl/>
        </w:rPr>
        <w:t xml:space="preserve">ـ </w:t>
      </w:r>
      <w:r w:rsidR="00060EFE" w:rsidRPr="000A35F7">
        <w:rPr>
          <w:rFonts w:ascii="IRMitra" w:hAnsi="IRMitra" w:cs="IRMitra"/>
          <w:i w:val="0"/>
          <w:iCs w:val="0"/>
          <w:color w:val="44546A" w:themeColor="text2"/>
          <w:sz w:val="36"/>
          <w:szCs w:val="36"/>
          <w:rtl/>
        </w:rPr>
        <w:t xml:space="preserve">در پاسخ بـه پـرسـش از حجّت و امام بعد از ايشان ـ :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فرزندم محمّد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اوست امام و حجّت پس از من . هر كه بميرد و او را نشناسد به مرگ جاهلى مرده است . بدانيد كه او را غيبتى است كه جاهلان درباره آن سرگشته شوند و باطل گرايان به نابودى افتند . كسانى كه (براى ظهور او) زمان تعيين كنند دروغ گويند . پس از آن غيبت ظهور مى كند . گويى پرچم</w:t>
      </w:r>
      <w:r w:rsidR="008F5260">
        <w:rPr>
          <w:rFonts w:ascii="IRMitra" w:hAnsi="IRMitra" w:cs="IRMitra" w:hint="cs"/>
          <w:i w:val="0"/>
          <w:iCs w:val="0"/>
          <w:color w:val="44546A" w:themeColor="text2"/>
          <w:sz w:val="40"/>
          <w:szCs w:val="40"/>
          <w:rtl/>
        </w:rPr>
        <w:t>‌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هاى سفيد را مى بينم كه در نجفِ كوفه برفراز سر او در اهتزازند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47F8F373" w14:textId="2A99FB83" w:rsidR="00060EFE" w:rsidRPr="00D82475" w:rsidRDefault="00D82475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IRMitra" w:hAnsi="IRMitra" w:cs="IRMitra"/>
          <w:color w:val="717070"/>
          <w:sz w:val="22"/>
          <w:szCs w:val="22"/>
        </w:rPr>
      </w:pPr>
      <w:r w:rsidRPr="00D82475">
        <w:rPr>
          <w:rFonts w:ascii="Microsoft Sans Serif" w:hAnsi="Microsoft Sans Serif" w:cs="Microsoft Sans Serif"/>
          <w:color w:val="000000"/>
          <w:sz w:val="16"/>
          <w:szCs w:val="16"/>
          <w:rtl/>
        </w:rPr>
        <w:t xml:space="preserve"> </w:t>
      </w:r>
      <w:r w:rsidRPr="00D82475">
        <w:rPr>
          <w:rFonts w:ascii="IRMitra" w:hAnsi="IRMitra" w:cs="IRMitra"/>
          <w:color w:val="5B9BD5" w:themeColor="accent1"/>
          <w:sz w:val="22"/>
          <w:szCs w:val="22"/>
          <w:rtl/>
        </w:rPr>
        <w:t>كمال الدين : ص 409 ح 9</w:t>
      </w:r>
      <w:r w:rsidRPr="00D82475">
        <w:rPr>
          <w:rFonts w:ascii="IRMitra" w:hAnsi="IRMitra" w:cs="IRMitra"/>
          <w:color w:val="5B9BD5" w:themeColor="accent1"/>
          <w:sz w:val="22"/>
          <w:szCs w:val="22"/>
          <w:rtl/>
        </w:rPr>
        <w:t xml:space="preserve"> </w:t>
      </w:r>
    </w:p>
    <w:p w14:paraId="4684C75F" w14:textId="77777777" w:rsidR="00260D73" w:rsidRPr="00B679A5" w:rsidRDefault="00260D73" w:rsidP="0034666B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  <w:rtl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lastRenderedPageBreak/>
        <w:t>بلا و نعمت</w:t>
      </w:r>
    </w:p>
    <w:p w14:paraId="6EE1591B" w14:textId="77777777" w:rsidR="00060EFE" w:rsidRPr="00060EFE" w:rsidRDefault="00060EFE" w:rsidP="00260D73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۴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56245998" w14:textId="77777777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ما مِن بَلِيّةٍ إلاّ وللّه ِ فيها نِعمَةٌ تُحيطُ بِها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4B8DEE91" w14:textId="77777777" w:rsidR="00060EFE" w:rsidRPr="00D51063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هيچ گرفتارى و بلايى نيست مگر آن كه نعمتى از خداوند آن را در ميان گرفته است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1F05FC0E" w14:textId="1F99EBB6" w:rsidR="00060EFE" w:rsidRP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color w:val="33B5FD"/>
          <w:sz w:val="22"/>
          <w:szCs w:val="22"/>
          <w:rtl/>
        </w:rPr>
        <w:t xml:space="preserve">بحارالانوار </w:t>
      </w:r>
      <w:r w:rsidR="00D82475">
        <w:rPr>
          <w:rFonts w:ascii="IRMitra" w:hAnsi="IRMitra" w:cs="IRMitra"/>
          <w:color w:val="33B5FD"/>
          <w:sz w:val="22"/>
          <w:szCs w:val="22"/>
          <w:rtl/>
        </w:rPr>
        <w:t>ج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۷۸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="00D82475">
        <w:rPr>
          <w:rFonts w:ascii="IRMitra" w:hAnsi="IRMitra" w:cs="IRMitra"/>
          <w:color w:val="33B5FD"/>
          <w:sz w:val="22"/>
          <w:szCs w:val="22"/>
          <w:rtl/>
        </w:rPr>
        <w:t>ص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۳۷۴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="00D82475">
        <w:rPr>
          <w:rFonts w:ascii="IRMitra" w:hAnsi="IRMitra" w:cs="IRMitra"/>
          <w:color w:val="33B5FD"/>
          <w:sz w:val="22"/>
          <w:szCs w:val="22"/>
          <w:rtl/>
        </w:rPr>
        <w:t>ح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۳۴</w:t>
      </w:r>
    </w:p>
    <w:p w14:paraId="43A37496" w14:textId="77777777" w:rsidR="00260D73" w:rsidRPr="000A35F7" w:rsidRDefault="00260D73" w:rsidP="00060EFE">
      <w:pPr>
        <w:pStyle w:val="NormalWeb"/>
        <w:shd w:val="clear" w:color="auto" w:fill="FFFFFF"/>
        <w:bidi/>
        <w:spacing w:before="0" w:beforeAutospacing="0" w:after="150" w:afterAutospacing="0"/>
        <w:rPr>
          <w:rFonts w:ascii="IRTitr" w:hAnsi="IRTitr" w:cs="IRTitr"/>
          <w:color w:val="C45911" w:themeColor="accent2" w:themeShade="BF"/>
          <w:sz w:val="28"/>
          <w:szCs w:val="28"/>
          <w:rtl/>
          <w:lang w:bidi="fa-IR"/>
        </w:rPr>
      </w:pPr>
      <w:r w:rsidRPr="000A35F7">
        <w:rPr>
          <w:rFonts w:ascii="IRTitr" w:hAnsi="IRTitr" w:cs="IRTitr"/>
          <w:color w:val="C45911" w:themeColor="accent2" w:themeShade="BF"/>
          <w:sz w:val="28"/>
          <w:szCs w:val="28"/>
          <w:rtl/>
          <w:lang w:bidi="fa-IR"/>
        </w:rPr>
        <w:t>جدال نیکو</w:t>
      </w:r>
    </w:p>
    <w:p w14:paraId="70BC6D9D" w14:textId="77777777" w:rsidR="00060EFE" w:rsidRPr="00060EFE" w:rsidRDefault="00060EFE" w:rsidP="00260D73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۵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07C6190C" w14:textId="6B5383C4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ذُكرَ عند الصّادقِ عليه السلام الجِدالُ ف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الدِّينِ، وأنّ رسولَ اللّه صلى الله عليه و آله والأئمّةَ المعصومينَ عليهم السلام قد نَهَوا عنه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فقالَ الصّادقُ عليه السلام : لَم يَنْهَ عنهُ مطلَقا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لكنَّهُ نهى عنِ الجِدالِ بغيرِ الّت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هِ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أحسَنُ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55BBA252" w14:textId="4CF66D3E" w:rsidR="00060EFE" w:rsidRPr="00954F4C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در حضور امام صادق عليه السلام درباره جدال كردن در دين و اين كه پيامبر خدا صلى الله عليه و آله و امامان معصوم عليهم السلام از اين كار نهى كرده اند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سخن به ميان آمد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حضرت صادق عليه السلام فرمود : از جدال كردن به طور مطلق نهى نشده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بلكه از مجادله كردن با روشى جز روش نيكوتر نهى شده است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1A4F1023" w14:textId="2E7076F8" w:rsidR="00060EFE" w:rsidRP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color w:val="33B5FD"/>
          <w:sz w:val="22"/>
          <w:szCs w:val="22"/>
          <w:rtl/>
        </w:rPr>
        <w:t xml:space="preserve">بحار الانوار </w:t>
      </w:r>
      <w:r w:rsidR="00D82475">
        <w:rPr>
          <w:rFonts w:ascii="IRMitra" w:hAnsi="IRMitra" w:cs="IRMitra"/>
          <w:color w:val="33B5FD"/>
          <w:sz w:val="22"/>
          <w:szCs w:val="22"/>
          <w:rtl/>
        </w:rPr>
        <w:t>ج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۲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="00D82475">
        <w:rPr>
          <w:rFonts w:ascii="IRMitra" w:hAnsi="IRMitra" w:cs="IRMitra"/>
          <w:color w:val="33B5FD"/>
          <w:sz w:val="22"/>
          <w:szCs w:val="22"/>
          <w:rtl/>
        </w:rPr>
        <w:t>ص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۱۲۵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="00D82475">
        <w:rPr>
          <w:rFonts w:ascii="IRMitra" w:hAnsi="IRMitra" w:cs="IRMitra"/>
          <w:color w:val="33B5FD"/>
          <w:sz w:val="22"/>
          <w:szCs w:val="22"/>
          <w:rtl/>
        </w:rPr>
        <w:t>ح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۲</w:t>
      </w:r>
    </w:p>
    <w:p w14:paraId="662ADB37" w14:textId="77777777" w:rsidR="00260D73" w:rsidRPr="00B679A5" w:rsidRDefault="00260D73" w:rsidP="0034666B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  <w:rtl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زیبایی درونی و بیرونی</w:t>
      </w:r>
    </w:p>
    <w:p w14:paraId="1528B848" w14:textId="77777777" w:rsidR="00060EFE" w:rsidRPr="00060EFE" w:rsidRDefault="00060EFE" w:rsidP="00260D73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۶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563259D4" w14:textId="75913371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حُسنُ الصُّورة جَمالٌ ظاهِرٌ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وحُسنُ العَقلِ جَمالٌ باطِنٌ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64ACF247" w14:textId="77777777" w:rsidR="00060EFE" w:rsidRPr="00D51063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نِكويى صورت زيبايـى ظاهر است و نكويى خرد زيبايى درون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59D78CF2" w14:textId="77777777" w:rsidR="00060EFE" w:rsidRP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color w:val="33B5FD"/>
          <w:sz w:val="22"/>
          <w:szCs w:val="22"/>
          <w:rtl/>
        </w:rPr>
        <w:t>أعلام الدين</w:t>
      </w:r>
      <w:r w:rsidRPr="00B679A5">
        <w:rPr>
          <w:rFonts w:ascii="IRMitra" w:hAnsi="IRMitra" w:cs="IRMitra"/>
          <w:color w:val="33B5FD"/>
          <w:sz w:val="22"/>
          <w:szCs w:val="22"/>
        </w:rPr>
        <w:t xml:space="preserve"> :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۳۱۳</w:t>
      </w:r>
    </w:p>
    <w:p w14:paraId="3D47031F" w14:textId="77777777" w:rsidR="00260D73" w:rsidRPr="00B679A5" w:rsidRDefault="00260D73" w:rsidP="0034666B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  <w:rtl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نشانه نادانی</w:t>
      </w:r>
    </w:p>
    <w:p w14:paraId="684F829E" w14:textId="77777777" w:rsidR="00060EFE" w:rsidRPr="00060EFE" w:rsidRDefault="00060EFE" w:rsidP="00260D73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۷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4D52D6BE" w14:textId="77777777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مِن الجَهلِ الضّحكُ من غيرِ عَجَبٍ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7E050DB6" w14:textId="1E309AB5" w:rsidR="00060EFE" w:rsidRPr="00D51063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lastRenderedPageBreak/>
        <w:t>خنده ا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ی‌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كه از رو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تعجب نباشد نشانه نادان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است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22EC0564" w14:textId="77777777" w:rsidR="00060EFE" w:rsidRP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color w:val="33B5FD"/>
          <w:sz w:val="22"/>
          <w:szCs w:val="22"/>
        </w:rPr>
        <w:t>«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منتخب ميزان الحكمة» صفحه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۱۲۱</w:t>
      </w:r>
    </w:p>
    <w:p w14:paraId="539793FC" w14:textId="77777777" w:rsidR="00260D73" w:rsidRPr="00B679A5" w:rsidRDefault="00260D73" w:rsidP="0034666B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  <w:rtl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کینه توزی</w:t>
      </w:r>
    </w:p>
    <w:p w14:paraId="79150F66" w14:textId="77777777" w:rsidR="00060EFE" w:rsidRPr="00060EFE" w:rsidRDefault="00060EFE" w:rsidP="00260D73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۸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37FCA8A0" w14:textId="77777777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أقلُّ النّاسِ راحةً الحَقودُ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72DDE39B" w14:textId="72EDA664" w:rsidR="00060EFE" w:rsidRPr="00D51063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كم آسايش ترين مردم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انسان كينه توز است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45719736" w14:textId="77777777" w:rsidR="00060EFE" w:rsidRP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color w:val="33B5FD"/>
          <w:sz w:val="22"/>
          <w:szCs w:val="22"/>
        </w:rPr>
        <w:t>«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منتخب ميزان الحكمة» صفحه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۱۵۶</w:t>
      </w:r>
    </w:p>
    <w:p w14:paraId="31C2CDA8" w14:textId="77777777" w:rsidR="00260D73" w:rsidRPr="00B679A5" w:rsidRDefault="00260D73" w:rsidP="0034666B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  <w:rtl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حقوق برادران</w:t>
      </w:r>
    </w:p>
    <w:p w14:paraId="1958741C" w14:textId="77777777" w:rsidR="00060EFE" w:rsidRPr="00060EFE" w:rsidRDefault="00060EFE" w:rsidP="00260D73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۹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716B13FC" w14:textId="77777777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أعْرَفُ النّاسِ بحُقوقِ إخْوانِهِ وأشَدُّهُم قَضاءً لَها أعْظَمُهُم عِند اللّه شَأنا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33EAA521" w14:textId="2654AFAB" w:rsidR="00060EFE" w:rsidRPr="00D51063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آن كه به حقوق برادران خود آشناتر باشد ودر رعايت كردن آنها كوشاتر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نزد خداوند ارجمندتر است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4BCDC31F" w14:textId="77777777" w:rsidR="00060EFE" w:rsidRP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color w:val="33B5FD"/>
          <w:sz w:val="22"/>
          <w:szCs w:val="22"/>
        </w:rPr>
        <w:t>«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منتخب ميزان الحكمة» صفحه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۱۶۰</w:t>
      </w:r>
    </w:p>
    <w:p w14:paraId="2FC357D3" w14:textId="043CCAE0" w:rsidR="00260D73" w:rsidRPr="00B679A5" w:rsidRDefault="00C9326A" w:rsidP="0034666B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  <w:rtl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والاتر از م</w:t>
      </w:r>
      <w:r w:rsidR="000A35F7">
        <w:rPr>
          <w:rFonts w:ascii="IRTitr" w:hAnsi="IRTitr" w:cs="IRTitr" w:hint="cs"/>
          <w:color w:val="C45911" w:themeColor="accent2" w:themeShade="BF"/>
          <w:sz w:val="28"/>
          <w:szCs w:val="28"/>
          <w:rtl/>
        </w:rPr>
        <w:t>رگ</w:t>
      </w: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 xml:space="preserve"> و زن</w:t>
      </w:r>
      <w:r w:rsidR="000A35F7">
        <w:rPr>
          <w:rFonts w:ascii="IRTitr" w:hAnsi="IRTitr" w:cs="IRTitr" w:hint="cs"/>
          <w:color w:val="C45911" w:themeColor="accent2" w:themeShade="BF"/>
          <w:sz w:val="28"/>
          <w:szCs w:val="28"/>
          <w:rtl/>
        </w:rPr>
        <w:t>دگ</w:t>
      </w: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ی</w:t>
      </w:r>
    </w:p>
    <w:p w14:paraId="740D1224" w14:textId="77777777" w:rsidR="00060EFE" w:rsidRPr="00060EFE" w:rsidRDefault="00060EFE" w:rsidP="00260D73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۱۰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347DDCC6" w14:textId="5B483CC1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خَيرٌ مِن الحياةِ ما إذا فَقَدْتَهُ أبْغَضْتَ الحياةَ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وشَرٌّ مِن المَوتِ ما إذا نَزَلَ بِكَ أحْبَبتَ المَوتَ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5B8B6EC5" w14:textId="65A365F0" w:rsidR="00060EFE" w:rsidRPr="00D51063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بهتر از زندگ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آن چيز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است كه هرگاه آن را از دست ده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از زندگ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بيزار شو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وبدتر از مرگ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آن چيز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است كه هرگاه بدان گرفتار آي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آرزو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مرگ كن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>.</w:t>
      </w:r>
    </w:p>
    <w:p w14:paraId="0F25696A" w14:textId="77777777" w:rsidR="00060EFE" w:rsidRP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color w:val="33B5FD"/>
          <w:sz w:val="22"/>
          <w:szCs w:val="22"/>
        </w:rPr>
        <w:t>«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منتخب ميزان الحكمة» صفحه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۱۷۰</w:t>
      </w:r>
    </w:p>
    <w:p w14:paraId="2949C5ED" w14:textId="77777777" w:rsidR="00C9326A" w:rsidRPr="00B679A5" w:rsidRDefault="00C9326A" w:rsidP="0034666B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  <w:rtl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معنای بسم الله</w:t>
      </w:r>
    </w:p>
    <w:p w14:paraId="0E3AD457" w14:textId="77777777" w:rsidR="00060EFE" w:rsidRPr="00060EFE" w:rsidRDefault="00060EFE" w:rsidP="00C9326A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۱۱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01F0CCC6" w14:textId="77777777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فى تفسيرِ البَسْملَةِ : اللّه ُ هُو الّذى يَتألَّهُ إلَيهِ عِندَ الحَوائجِ والشَّدائدِ كُلُّ مَخْلوقٍ عِندَ انْقِطاعِ الرَّجاءِ مِن كُلِّ مَن هُوَ دُونَهُ،وتَقَطُّعِ الأسْبابِ مِن جَميعِ مَن سِواهُ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0DEC8021" w14:textId="034F2FDE" w:rsidR="00060EFE" w:rsidRPr="00954F4C" w:rsidRDefault="002D06D8" w:rsidP="008F5260">
      <w:pPr>
        <w:pStyle w:val="Heading4"/>
        <w:shd w:val="clear" w:color="auto" w:fill="FFFFFF"/>
        <w:spacing w:before="150" w:after="150"/>
        <w:jc w:val="lowKashida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0A35F7">
        <w:rPr>
          <w:rFonts w:ascii="IRMitra" w:hAnsi="IRMitra" w:cs="IRMitra"/>
          <w:i w:val="0"/>
          <w:iCs w:val="0"/>
          <w:color w:val="44546A" w:themeColor="text2"/>
          <w:sz w:val="32"/>
          <w:szCs w:val="32"/>
          <w:rtl/>
        </w:rPr>
        <w:lastRenderedPageBreak/>
        <w:t xml:space="preserve">امام عسكرى عليه السلام </w:t>
      </w:r>
      <w:r w:rsidR="00060EFE" w:rsidRPr="000A35F7">
        <w:rPr>
          <w:rFonts w:ascii="IRMitra" w:hAnsi="IRMitra" w:cs="IRMitra"/>
          <w:i w:val="0"/>
          <w:iCs w:val="0"/>
          <w:color w:val="44546A" w:themeColor="text2"/>
          <w:sz w:val="52"/>
          <w:szCs w:val="52"/>
          <w:rtl/>
        </w:rPr>
        <w:t xml:space="preserve">ـ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در تفسير «بسم اللّه الرحمن الرحيم» ـ : اللّه هموست كه هر مخلوق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درهنگام نيازها وگرفتاريها وقت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اميدش ازهمه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جز او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قطع م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شود ورشته هر سبب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ی،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جز او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بريده م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گردد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به او رو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م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آورد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44FC2E4F" w14:textId="77777777" w:rsidR="00060EFE" w:rsidRP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color w:val="33B5FD"/>
          <w:sz w:val="22"/>
          <w:szCs w:val="22"/>
        </w:rPr>
        <w:t>«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منتخب ميزان الحكمة» صفحه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۱۸۰</w:t>
      </w:r>
    </w:p>
    <w:p w14:paraId="19895FA6" w14:textId="77777777" w:rsidR="00C9326A" w:rsidRPr="00B679A5" w:rsidRDefault="00C9326A" w:rsidP="0034666B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  <w:rtl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اهمیت واجبات</w:t>
      </w:r>
    </w:p>
    <w:p w14:paraId="462719B4" w14:textId="77777777" w:rsidR="00060EFE" w:rsidRPr="00060EFE" w:rsidRDefault="00060EFE" w:rsidP="00C9326A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۱۲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6511E348" w14:textId="77777777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لا يَشغَلْكَ رِزقٌ مَضمونٌ عن عَمَلٍ مَفروضٍ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7A4939A3" w14:textId="6C096C98" w:rsidR="00060EFE" w:rsidRPr="00D51063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روز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ضمانت شده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تو را از كارها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واجب باز ندارد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6635256A" w14:textId="77777777" w:rsidR="00060EFE" w:rsidRP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color w:val="33B5FD"/>
          <w:sz w:val="22"/>
          <w:szCs w:val="22"/>
        </w:rPr>
        <w:t>«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منتخب ميزان الحكمة» صفحه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۲۳۴</w:t>
      </w:r>
    </w:p>
    <w:p w14:paraId="1FE92F72" w14:textId="77777777" w:rsidR="00C9326A" w:rsidRPr="000A35F7" w:rsidRDefault="00C9326A" w:rsidP="0034666B">
      <w:pPr>
        <w:pStyle w:val="Heading2"/>
        <w:rPr>
          <w:rStyle w:val="Emphasis"/>
          <w:rFonts w:ascii="IRTitr" w:hAnsi="IRTitr" w:cs="IRTitr"/>
          <w:i w:val="0"/>
          <w:iCs w:val="0"/>
          <w:color w:val="C45911" w:themeColor="accent2" w:themeShade="BF"/>
          <w:sz w:val="28"/>
          <w:szCs w:val="28"/>
          <w:rtl/>
        </w:rPr>
      </w:pPr>
      <w:r w:rsidRPr="000A35F7">
        <w:rPr>
          <w:rStyle w:val="Emphasis"/>
          <w:rFonts w:ascii="IRTitr" w:hAnsi="IRTitr" w:cs="IRTitr"/>
          <w:i w:val="0"/>
          <w:iCs w:val="0"/>
          <w:color w:val="C45911" w:themeColor="accent2" w:themeShade="BF"/>
          <w:sz w:val="28"/>
          <w:szCs w:val="28"/>
          <w:rtl/>
        </w:rPr>
        <w:t>آثار قبر امام</w:t>
      </w:r>
    </w:p>
    <w:p w14:paraId="4FCDFD62" w14:textId="763A566E" w:rsidR="00060EFE" w:rsidRPr="00060EFE" w:rsidRDefault="00060EFE" w:rsidP="00C9326A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0A35F7">
        <w:rPr>
          <w:rStyle w:val="Emphasis"/>
          <w:rFonts w:ascii="IRMitra" w:hAnsi="IRMitra" w:cs="IRMitra"/>
          <w:b/>
          <w:bCs/>
          <w:i w:val="0"/>
          <w:iCs w:val="0"/>
          <w:color w:val="F4B083" w:themeColor="accent2" w:themeTint="99"/>
          <w:rtl/>
          <w:lang w:bidi="fa-IR"/>
        </w:rPr>
        <w:t>۱</w:t>
      </w:r>
      <w:r w:rsidR="000A35F7">
        <w:rPr>
          <w:rStyle w:val="Emphasis"/>
          <w:rFonts w:ascii="IRMitra" w:hAnsi="IRMitra" w:cs="IRMitra" w:hint="cs"/>
          <w:b/>
          <w:bCs/>
          <w:i w:val="0"/>
          <w:iCs w:val="0"/>
          <w:color w:val="F4B083" w:themeColor="accent2" w:themeTint="99"/>
          <w:rtl/>
          <w:lang w:bidi="fa-IR"/>
        </w:rPr>
        <w:t xml:space="preserve">3. 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2C7E71B1" w14:textId="3C14431F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لأبى هاشمِ الجَعفرىِّ : قَبرِى بِسُرَّ مَن رَأ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أمانٌ لِأهلِ الجانِبَينِ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09DC6C05" w14:textId="776038F6" w:rsidR="00060EFE" w:rsidRPr="00954F4C" w:rsidRDefault="002D06D8" w:rsidP="008F5260">
      <w:pPr>
        <w:pStyle w:val="Heading4"/>
        <w:shd w:val="clear" w:color="auto" w:fill="FFFFFF"/>
        <w:spacing w:before="150" w:after="150"/>
        <w:jc w:val="lowKashida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0A35F7">
        <w:rPr>
          <w:rFonts w:ascii="IRMitra" w:hAnsi="IRMitra" w:cs="IRMitra"/>
          <w:i w:val="0"/>
          <w:iCs w:val="0"/>
          <w:color w:val="44546A" w:themeColor="text2"/>
          <w:sz w:val="36"/>
          <w:szCs w:val="36"/>
          <w:rtl/>
        </w:rPr>
        <w:t>امام عسكرى عليه السلام</w:t>
      </w:r>
      <w:r w:rsidRPr="000A35F7">
        <w:rPr>
          <w:rFonts w:ascii="Vazir" w:hAnsi="Vazir" w:cs="Vazir"/>
          <w:i w:val="0"/>
          <w:iCs w:val="0"/>
          <w:color w:val="44546A" w:themeColor="text2"/>
          <w:sz w:val="30"/>
          <w:szCs w:val="30"/>
          <w:vertAlign w:val="superscript"/>
          <w:rtl/>
        </w:rPr>
        <w:t xml:space="preserve"> </w:t>
      </w:r>
      <w:r w:rsidR="00060EFE" w:rsidRPr="000A35F7">
        <w:rPr>
          <w:rFonts w:ascii="IRMitra" w:hAnsi="IRMitra" w:cs="IRMitra"/>
          <w:i w:val="0"/>
          <w:iCs w:val="0"/>
          <w:color w:val="44546A" w:themeColor="text2"/>
          <w:sz w:val="36"/>
          <w:szCs w:val="36"/>
          <w:rtl/>
        </w:rPr>
        <w:t>ـ خـطاب به ابـو هـاشم جعفر</w:t>
      </w:r>
      <w:r w:rsidR="00D51063" w:rsidRPr="000A35F7">
        <w:rPr>
          <w:rFonts w:ascii="IRMitra" w:hAnsi="IRMitra" w:cs="IRMitra"/>
          <w:i w:val="0"/>
          <w:iCs w:val="0"/>
          <w:color w:val="44546A" w:themeColor="text2"/>
          <w:sz w:val="36"/>
          <w:szCs w:val="36"/>
          <w:rtl/>
        </w:rPr>
        <w:t xml:space="preserve">ی </w:t>
      </w:r>
      <w:r w:rsidR="00060EFE" w:rsidRPr="000A35F7">
        <w:rPr>
          <w:rFonts w:ascii="IRMitra" w:hAnsi="IRMitra" w:cs="IRMitra"/>
          <w:i w:val="0"/>
          <w:iCs w:val="0"/>
          <w:color w:val="44546A" w:themeColor="text2"/>
          <w:sz w:val="36"/>
          <w:szCs w:val="36"/>
          <w:rtl/>
        </w:rPr>
        <w:t xml:space="preserve">ـ :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قبر من در سُرَّ مَن رأ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(سامرّا) مايه امن وامان ساكنان هر دو طرف (فرات) است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6828B1B0" w14:textId="77777777" w:rsidR="00060EFE" w:rsidRP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color w:val="33B5FD"/>
          <w:sz w:val="22"/>
          <w:szCs w:val="22"/>
        </w:rPr>
        <w:t>«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منتخب ميزان الحكمة» صفحه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۲۵۸</w:t>
      </w:r>
    </w:p>
    <w:p w14:paraId="7C359DC7" w14:textId="77777777" w:rsidR="00C9326A" w:rsidRPr="00B679A5" w:rsidRDefault="00C9326A" w:rsidP="0034666B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  <w:rtl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اندازه بخشش</w:t>
      </w:r>
    </w:p>
    <w:p w14:paraId="2FF2CA43" w14:textId="605DBE64" w:rsidR="00060EFE" w:rsidRPr="00060EFE" w:rsidRDefault="00060EFE" w:rsidP="00C9326A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۱</w:t>
      </w:r>
      <w:r w:rsidR="000A35F7"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4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104646A2" w14:textId="1DBD7220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إنَّ للسَّخاءِ مِقدارا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فإن زادَ علَيهِ فهُو سَرَفٌ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7310639B" w14:textId="5189D573" w:rsidR="00060EFE" w:rsidRPr="00D51063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همانا بخشندگ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را انداز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ه‌ای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است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كه اگر از آن فراتر رود اسراف است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56CA1855" w14:textId="77777777" w:rsidR="00060EFE" w:rsidRP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color w:val="33B5FD"/>
          <w:sz w:val="22"/>
          <w:szCs w:val="22"/>
        </w:rPr>
        <w:t>«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منتخب ميزان الحكمة» صفحه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۲۷۰</w:t>
      </w:r>
    </w:p>
    <w:p w14:paraId="22146BCB" w14:textId="77777777" w:rsidR="00C9326A" w:rsidRPr="00B679A5" w:rsidRDefault="005B7C29" w:rsidP="0034666B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  <w:rtl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اندازه شجاعت</w:t>
      </w:r>
    </w:p>
    <w:p w14:paraId="04780857" w14:textId="3932B402" w:rsidR="00060EFE" w:rsidRPr="00060EFE" w:rsidRDefault="00060EFE" w:rsidP="00C9326A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۱</w:t>
      </w:r>
      <w:r w:rsidR="000A35F7"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5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0BE4B0EC" w14:textId="1DE8C5BD" w:rsidR="00060EFE" w:rsidRPr="00D51063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IRBadr" w:hAnsi="IRBadr" w:cs="IRBadr"/>
          <w:color w:val="717070"/>
          <w:sz w:val="40"/>
          <w:szCs w:val="40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إنّ ... للشَّجاعَةِ مِقدارا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فإن زادَ علَيهِ فهُو تَهَوُّرٌ</w:t>
      </w:r>
    </w:p>
    <w:p w14:paraId="5F6413DE" w14:textId="6121FF19" w:rsidR="00060EFE" w:rsidRPr="00D51063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lastRenderedPageBreak/>
        <w:t>همانا شجاعت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انداز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ه‌ای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دارد كه اگر از آن فراتر رود ب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باك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است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1D5B0617" w14:textId="77777777" w:rsidR="00060EFE" w:rsidRP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color w:val="33B5FD"/>
          <w:sz w:val="22"/>
          <w:szCs w:val="22"/>
        </w:rPr>
        <w:t>«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منتخب ميزان الحكمة» صفحه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۲۹۲</w:t>
      </w:r>
    </w:p>
    <w:p w14:paraId="48055D0C" w14:textId="45724789" w:rsidR="005B7C29" w:rsidRPr="00B679A5" w:rsidRDefault="009A5D3E" w:rsidP="0034666B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  <w:rtl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شکر</w:t>
      </w:r>
      <w:r w:rsidR="000A35F7">
        <w:rPr>
          <w:rFonts w:ascii="IRTitr" w:hAnsi="IRTitr" w:cs="IRTitr" w:hint="cs"/>
          <w:color w:val="C45911" w:themeColor="accent2" w:themeShade="BF"/>
          <w:sz w:val="28"/>
          <w:szCs w:val="28"/>
          <w:rtl/>
        </w:rPr>
        <w:t>گذ</w:t>
      </w: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اری نعمت</w:t>
      </w:r>
    </w:p>
    <w:p w14:paraId="10CF7426" w14:textId="487BD218" w:rsidR="00060EFE" w:rsidRPr="00060EFE" w:rsidRDefault="00060EFE" w:rsidP="005B7C2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۱</w:t>
      </w:r>
      <w:r w:rsidR="000A35F7"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6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>امام عسكرى علي</w:t>
      </w:r>
      <w:r w:rsidR="00D51063" w:rsidRPr="00B679A5">
        <w:rPr>
          <w:rFonts w:ascii="IRMitra" w:hAnsi="IRMitra" w:cs="IRMitra"/>
          <w:b/>
          <w:bCs/>
          <w:color w:val="BF8F00" w:themeColor="accent4" w:themeShade="BF"/>
          <w:rtl/>
        </w:rPr>
        <w:t>ه‌ا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01A780AB" w14:textId="093C4A8D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لا يَعرِفُ النِّعمَةَ إلاّ الشاكِرُ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ولا يَشكُرُ النِّعمَةَ إلاّ العارِفُ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11FFCFB4" w14:textId="745E87DC" w:rsidR="00060EFE" w:rsidRPr="00D51063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>(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قدر) نعمت را نشناسد مگر سپاسگزار وشكر نعمت نگزارد مگر آن كه (قدر) نعمت را شناسد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>.</w:t>
      </w:r>
    </w:p>
    <w:p w14:paraId="1DCFECFB" w14:textId="77777777" w:rsidR="00060EFE" w:rsidRP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color w:val="33B5FD"/>
          <w:sz w:val="22"/>
          <w:szCs w:val="22"/>
        </w:rPr>
        <w:t>«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منتخب ميزان الحكمة» صفحه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۳۰۲</w:t>
      </w:r>
    </w:p>
    <w:p w14:paraId="4CC32E30" w14:textId="77777777" w:rsidR="004058D9" w:rsidRPr="00B679A5" w:rsidRDefault="004058D9" w:rsidP="0034666B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  <w:rtl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حکمت روزه</w:t>
      </w:r>
    </w:p>
    <w:p w14:paraId="76CFD731" w14:textId="62E1E4C4" w:rsidR="00060EFE" w:rsidRPr="00060EFE" w:rsidRDefault="00060EFE" w:rsidP="004058D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۱</w:t>
      </w:r>
      <w:r w:rsidR="000A35F7"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7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>امام عسكرى علي</w:t>
      </w:r>
      <w:r w:rsidR="00D51063" w:rsidRPr="00B679A5">
        <w:rPr>
          <w:rFonts w:ascii="IRMitra" w:hAnsi="IRMitra" w:cs="IRMitra"/>
          <w:b/>
          <w:bCs/>
          <w:color w:val="BF8F00" w:themeColor="accent4" w:themeShade="BF"/>
          <w:rtl/>
        </w:rPr>
        <w:t>ه‌ا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1E7F5C9A" w14:textId="2FD42260" w:rsidR="00060EFE" w:rsidRPr="00D51063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لمّا سُئلَ عن عِلَّةِ وُجوبِ الصَّومِ : لِيَجِدَ الغَنِىُّ مَسَّ الجُوعِ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؛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فَيَمُنَّ عل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الفَقيرِ</w:t>
      </w:r>
    </w:p>
    <w:p w14:paraId="171045B5" w14:textId="74634863" w:rsidR="00060EFE" w:rsidRPr="00954F4C" w:rsidRDefault="002D06D8" w:rsidP="008F5260">
      <w:pPr>
        <w:pStyle w:val="Heading4"/>
        <w:shd w:val="clear" w:color="auto" w:fill="FFFFFF"/>
        <w:spacing w:before="150" w:after="150"/>
        <w:jc w:val="lowKashida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0A35F7">
        <w:rPr>
          <w:rFonts w:ascii="IRMitra" w:hAnsi="IRMitra" w:cs="IRMitra"/>
          <w:i w:val="0"/>
          <w:iCs w:val="0"/>
          <w:color w:val="44546A" w:themeColor="text2"/>
          <w:sz w:val="32"/>
          <w:szCs w:val="32"/>
          <w:rtl/>
        </w:rPr>
        <w:t>امام عسكرى علي</w:t>
      </w:r>
      <w:r w:rsidR="00D51063" w:rsidRPr="000A35F7">
        <w:rPr>
          <w:rFonts w:ascii="IRMitra" w:hAnsi="IRMitra" w:cs="IRMitra"/>
          <w:i w:val="0"/>
          <w:iCs w:val="0"/>
          <w:color w:val="44546A" w:themeColor="text2"/>
          <w:sz w:val="32"/>
          <w:szCs w:val="32"/>
          <w:rtl/>
        </w:rPr>
        <w:t>ه‌ا</w:t>
      </w:r>
      <w:r w:rsidRPr="000A35F7">
        <w:rPr>
          <w:rFonts w:ascii="IRMitra" w:hAnsi="IRMitra" w:cs="IRMitra"/>
          <w:i w:val="0"/>
          <w:iCs w:val="0"/>
          <w:color w:val="44546A" w:themeColor="text2"/>
          <w:sz w:val="32"/>
          <w:szCs w:val="32"/>
          <w:rtl/>
        </w:rPr>
        <w:t xml:space="preserve">لسلام </w:t>
      </w:r>
      <w:r w:rsidR="00060EFE" w:rsidRPr="000A35F7">
        <w:rPr>
          <w:rFonts w:ascii="IRMitra" w:hAnsi="IRMitra" w:cs="IRMitra"/>
          <w:i w:val="0"/>
          <w:iCs w:val="0"/>
          <w:color w:val="44546A" w:themeColor="text2"/>
          <w:sz w:val="32"/>
          <w:szCs w:val="32"/>
          <w:rtl/>
        </w:rPr>
        <w:t xml:space="preserve">ـ در بيان علّت واجـب شـدن روزه ـ :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تـا توانگر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درد گرسنگ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را بچشد ودر نتيجه به نيازمند كمك كند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664EE859" w14:textId="77777777" w:rsidR="00060EFE" w:rsidRP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color w:val="33B5FD"/>
          <w:sz w:val="22"/>
          <w:szCs w:val="22"/>
        </w:rPr>
        <w:t>«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منتخب ميزان الحكمة» صفحه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۳۳۶</w:t>
      </w:r>
    </w:p>
    <w:p w14:paraId="7C3495FD" w14:textId="77777777" w:rsidR="004058D9" w:rsidRPr="00B679A5" w:rsidRDefault="004058D9" w:rsidP="0034666B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  <w:rtl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شناخت مردم</w:t>
      </w:r>
    </w:p>
    <w:p w14:paraId="086B0E30" w14:textId="443D3D24" w:rsidR="00060EFE" w:rsidRPr="00060EFE" w:rsidRDefault="00060EFE" w:rsidP="004058D9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۱</w:t>
      </w:r>
      <w:r w:rsidR="000A35F7"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8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>امام عسكرى علي</w:t>
      </w:r>
      <w:r w:rsidR="00D51063" w:rsidRPr="00B679A5">
        <w:rPr>
          <w:rFonts w:ascii="IRMitra" w:hAnsi="IRMitra" w:cs="IRMitra"/>
          <w:b/>
          <w:bCs/>
          <w:color w:val="BF8F00" w:themeColor="accent4" w:themeShade="BF"/>
          <w:rtl/>
        </w:rPr>
        <w:t>ه‌ا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0E0C03E8" w14:textId="2D58B7D1" w:rsidR="00060EFE" w:rsidRPr="00D51063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IRBadr" w:hAnsi="IRBadr" w:cs="IRBadr"/>
          <w:color w:val="717070"/>
          <w:sz w:val="40"/>
          <w:szCs w:val="40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الوَحشَهُ مِنَ النّاسِ عَل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قَدرِ الفِطنَةِ بهِم</w:t>
      </w:r>
    </w:p>
    <w:p w14:paraId="7DFEA528" w14:textId="7A6BDC3F" w:rsidR="00060EFE" w:rsidRPr="00D51063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كناره گرفتن از مردم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به اندازه شناخت از آنهاست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2D12F37B" w14:textId="7071DCE8" w:rsidR="00060EFE" w:rsidRPr="00B679A5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IRMitra" w:hAnsi="IRMitra" w:cs="IRMitra"/>
          <w:color w:val="33B5FD"/>
          <w:sz w:val="22"/>
          <w:szCs w:val="22"/>
          <w:rtl/>
          <w:lang w:bidi="fa-IR"/>
        </w:rPr>
      </w:pPr>
      <w:r w:rsidRPr="00B679A5">
        <w:rPr>
          <w:rFonts w:ascii="IRMitra" w:hAnsi="IRMitra" w:cs="IRMitra"/>
          <w:color w:val="33B5FD"/>
          <w:sz w:val="22"/>
          <w:szCs w:val="22"/>
          <w:rtl/>
        </w:rPr>
        <w:t>بحار</w:t>
      </w:r>
      <w:r w:rsidR="004058D9" w:rsidRPr="00B679A5">
        <w:rPr>
          <w:rFonts w:ascii="IRMitra" w:hAnsi="IRMitra" w:cs="IRMitra"/>
          <w:color w:val="33B5FD"/>
          <w:sz w:val="22"/>
          <w:szCs w:val="22"/>
          <w:rtl/>
        </w:rPr>
        <w:t xml:space="preserve">الانوار ج </w:t>
      </w:r>
      <w:r w:rsidRPr="00B679A5">
        <w:rPr>
          <w:rFonts w:ascii="IRMitra" w:hAnsi="IRMitra" w:cs="IRMitra"/>
          <w:color w:val="33B5FD"/>
          <w:sz w:val="22"/>
          <w:szCs w:val="22"/>
        </w:rPr>
        <w:t xml:space="preserve"> :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۷۰</w:t>
      </w:r>
      <w:r w:rsidRPr="00B679A5">
        <w:rPr>
          <w:rFonts w:ascii="IRMitra" w:hAnsi="IRMitra" w:cs="IRMitra"/>
          <w:color w:val="33B5FD"/>
          <w:sz w:val="22"/>
          <w:szCs w:val="22"/>
        </w:rPr>
        <w:t xml:space="preserve"> </w:t>
      </w:r>
      <w:r w:rsidR="00D82475">
        <w:rPr>
          <w:rFonts w:ascii="Calibri" w:hAnsi="Calibri" w:hint="cs"/>
          <w:color w:val="33B5FD"/>
          <w:sz w:val="22"/>
          <w:szCs w:val="22"/>
          <w:vertAlign w:val="subscript"/>
          <w:rtl/>
          <w:lang w:bidi="fa-IR"/>
        </w:rPr>
        <w:t>ص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۱۱۱</w:t>
      </w:r>
      <w:r w:rsidRPr="00B679A5">
        <w:rPr>
          <w:rFonts w:ascii="IRMitra" w:hAnsi="IRMitra" w:cs="IRMitra"/>
          <w:color w:val="33B5FD"/>
          <w:sz w:val="22"/>
          <w:szCs w:val="22"/>
        </w:rPr>
        <w:t xml:space="preserve"> </w:t>
      </w:r>
      <w:r w:rsidR="00D82475">
        <w:rPr>
          <w:rFonts w:ascii="Calibri" w:hAnsi="Calibri" w:hint="cs"/>
          <w:color w:val="33B5FD"/>
          <w:sz w:val="22"/>
          <w:szCs w:val="22"/>
          <w:vertAlign w:val="subscript"/>
          <w:rtl/>
          <w:lang w:bidi="fa-IR"/>
        </w:rPr>
        <w:t>ح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۱۴</w:t>
      </w:r>
    </w:p>
    <w:p w14:paraId="4B138A94" w14:textId="77777777" w:rsidR="0034666B" w:rsidRPr="000A35F7" w:rsidRDefault="0034666B" w:rsidP="00060EFE">
      <w:pPr>
        <w:pStyle w:val="NormalWeb"/>
        <w:shd w:val="clear" w:color="auto" w:fill="FFFFFF"/>
        <w:bidi/>
        <w:spacing w:before="0" w:beforeAutospacing="0" w:after="150" w:afterAutospacing="0"/>
        <w:rPr>
          <w:rFonts w:ascii="IRTitr" w:hAnsi="IRTitr" w:cs="IRTitr"/>
          <w:color w:val="C45911" w:themeColor="accent2" w:themeShade="BF"/>
          <w:sz w:val="28"/>
          <w:szCs w:val="28"/>
          <w:rtl/>
          <w:lang w:bidi="fa-IR"/>
        </w:rPr>
      </w:pPr>
      <w:r w:rsidRPr="000A35F7">
        <w:rPr>
          <w:rFonts w:ascii="IRTitr" w:hAnsi="IRTitr" w:cs="IRTitr"/>
          <w:color w:val="C45911" w:themeColor="accent2" w:themeShade="BF"/>
          <w:sz w:val="28"/>
          <w:szCs w:val="28"/>
          <w:rtl/>
          <w:lang w:bidi="fa-IR"/>
        </w:rPr>
        <w:t>خواهش و خواری</w:t>
      </w:r>
    </w:p>
    <w:p w14:paraId="47B821E3" w14:textId="490F6A79" w:rsidR="00060EFE" w:rsidRPr="00060EFE" w:rsidRDefault="000A35F7" w:rsidP="0034666B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19</w:t>
      </w:r>
      <w:r w:rsidR="00060EFE"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="00060EFE"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="00060EFE"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="00060EFE"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7DF8DE4C" w14:textId="77777777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ما أقبَحَ بالمُؤمِنِ أن تكونَ لَهُ رَغبَةٌ تُذِلُّهُ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4F750BD6" w14:textId="6CB9F8F2" w:rsidR="00060EFE" w:rsidRPr="00D51063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چه زشت است در مؤمن خواهش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باشد كه او را به خوار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كشاند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5853DEE4" w14:textId="77777777" w:rsidR="0034666B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  <w:rtl/>
        </w:rPr>
      </w:pPr>
      <w:r w:rsidRPr="00B679A5">
        <w:rPr>
          <w:rFonts w:ascii="IRMitra" w:hAnsi="IRMitra" w:cs="IRMitra"/>
          <w:color w:val="33B5FD"/>
          <w:sz w:val="22"/>
          <w:szCs w:val="22"/>
        </w:rPr>
        <w:t>«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منتخب ميزان الحكمة» صفحه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۳۴۴</w:t>
      </w:r>
    </w:p>
    <w:p w14:paraId="249ABBFA" w14:textId="77777777" w:rsidR="0034666B" w:rsidRPr="00B679A5" w:rsidRDefault="0034666B" w:rsidP="0034666B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  <w:rtl/>
        </w:rPr>
      </w:pPr>
    </w:p>
    <w:p w14:paraId="5F2A35EB" w14:textId="28C35DF1" w:rsidR="00060EFE" w:rsidRPr="00060EFE" w:rsidRDefault="000A35F7" w:rsidP="0034666B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20</w:t>
      </w:r>
      <w:r w:rsidR="00060EFE"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="00060EFE"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="00060EFE"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="00060EFE"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716358E0" w14:textId="39A1F22F" w:rsidR="00060EFE" w:rsidRPr="00D51063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IRBadr" w:hAnsi="IRBadr" w:cs="IRBadr"/>
          <w:color w:val="717070"/>
          <w:sz w:val="40"/>
          <w:szCs w:val="40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إنَّ اللّه َ تَبارَكَ وتَعال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أر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رَسولَهُ بِقَلبهِ مِن نورِ عَظَمَتِهِ ما أحَبَّ</w:t>
      </w:r>
    </w:p>
    <w:p w14:paraId="0B5587C8" w14:textId="102385D8" w:rsidR="00060EFE" w:rsidRPr="00D51063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خداوند تبارك وتعال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از نور عظمت خويش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چندان كه دوست داشت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به قلب رسول خود نماياند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6B46C79D" w14:textId="77777777" w:rsid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  <w:rtl/>
        </w:rPr>
      </w:pPr>
      <w:r w:rsidRPr="00B679A5">
        <w:rPr>
          <w:rFonts w:ascii="IRMitra" w:hAnsi="IRMitra" w:cs="IRMitra"/>
          <w:color w:val="33B5FD"/>
          <w:sz w:val="22"/>
          <w:szCs w:val="22"/>
        </w:rPr>
        <w:t>«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منتخب ميزان الحكمة» صفحه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۳۶۸</w:t>
      </w:r>
    </w:p>
    <w:p w14:paraId="1564C893" w14:textId="4A50F882" w:rsidR="0034666B" w:rsidRPr="00B679A5" w:rsidRDefault="0034666B" w:rsidP="0034666B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 xml:space="preserve">عزت و ذلت در </w:t>
      </w:r>
      <w:r w:rsidR="000A35F7">
        <w:rPr>
          <w:rFonts w:ascii="IRTitr" w:hAnsi="IRTitr" w:cs="IRTitr" w:hint="cs"/>
          <w:color w:val="C45911" w:themeColor="accent2" w:themeShade="BF"/>
          <w:sz w:val="28"/>
          <w:szCs w:val="28"/>
          <w:rtl/>
        </w:rPr>
        <w:t>گرو</w:t>
      </w: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 xml:space="preserve"> حق</w:t>
      </w:r>
    </w:p>
    <w:p w14:paraId="566F70AA" w14:textId="325138BE" w:rsidR="00060EFE" w:rsidRPr="00060EFE" w:rsidRDefault="000A35F7" w:rsidP="00060EFE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21</w:t>
      </w:r>
      <w:r w:rsidR="00060EFE"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="00060EFE"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="00060EFE"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="00060EFE"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0C420B9E" w14:textId="4E246D50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ما تَرَكَ الحَقَّ عَزيزٌإلاّ ذَلَّ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ولا أخَذَ بهِ ذَليلٌ إلاّ عَزَّ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5CC4686A" w14:textId="0FEB27CF" w:rsidR="00060EFE" w:rsidRPr="00D51063" w:rsidRDefault="00060EFE" w:rsidP="0034666B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هيچ عزّتمند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حقّ را فرو نگذاشت، مگر اين كه به ذلّت افتاد وهيچ ذليل وناتوان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حقّ را نگرفت مگر اين كه عزيز ونيرومند شد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75E6974D" w14:textId="77777777" w:rsidR="0034666B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  <w:rtl/>
        </w:rPr>
      </w:pPr>
      <w:r w:rsidRPr="00B679A5">
        <w:rPr>
          <w:rFonts w:ascii="IRMitra" w:hAnsi="IRMitra" w:cs="IRMitra"/>
          <w:color w:val="33B5FD"/>
          <w:sz w:val="22"/>
          <w:szCs w:val="22"/>
        </w:rPr>
        <w:t>«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منتخب ميزان الحكمة» صفحه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۳۷۸</w:t>
      </w:r>
    </w:p>
    <w:p w14:paraId="2A475B49" w14:textId="77777777" w:rsidR="0034666B" w:rsidRPr="00B679A5" w:rsidRDefault="0034666B" w:rsidP="0034666B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دانشمند بد</w:t>
      </w:r>
    </w:p>
    <w:p w14:paraId="0E85D22B" w14:textId="0345DBB9" w:rsidR="00060EFE" w:rsidRPr="00060EFE" w:rsidRDefault="009430C8" w:rsidP="00060EFE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>
        <w:rPr>
          <w:rStyle w:val="Emphasis"/>
          <w:rFonts w:ascii="IRMitra" w:hAnsi="IRMitra" w:cs="IRMitra" w:hint="cs"/>
          <w:b/>
          <w:bCs/>
          <w:i w:val="0"/>
          <w:iCs w:val="0"/>
          <w:color w:val="BF8F00" w:themeColor="accent4" w:themeShade="BF"/>
          <w:sz w:val="22"/>
          <w:szCs w:val="22"/>
          <w:rtl/>
          <w:lang w:bidi="fa-IR"/>
        </w:rPr>
        <w:t>22</w:t>
      </w:r>
      <w:r w:rsidR="000A35F7">
        <w:rPr>
          <w:rStyle w:val="Emphasis"/>
          <w:rFonts w:ascii="IRMitra" w:hAnsi="IRMitra" w:cs="IRMitra" w:hint="cs"/>
          <w:b/>
          <w:bCs/>
          <w:i w:val="0"/>
          <w:iCs w:val="0"/>
          <w:color w:val="BF8F00" w:themeColor="accent4" w:themeShade="BF"/>
          <w:sz w:val="22"/>
          <w:szCs w:val="22"/>
          <w:rtl/>
          <w:lang w:bidi="fa-IR"/>
        </w:rPr>
        <w:t>.</w:t>
      </w:r>
      <w:r w:rsidR="00060EFE" w:rsidRPr="00060EFE">
        <w:rPr>
          <w:rStyle w:val="Emphasis"/>
          <w:rFonts w:ascii="Vazir" w:hAnsi="Vazir" w:cs="Vazir"/>
          <w:i w:val="0"/>
          <w:iCs w:val="0"/>
          <w:color w:val="33B5FD"/>
          <w:sz w:val="17"/>
          <w:szCs w:val="17"/>
          <w:vertAlign w:val="superscript"/>
        </w:rPr>
        <w:t>.</w:t>
      </w:r>
      <w:r w:rsidR="00060EFE" w:rsidRPr="00D51063">
        <w:rPr>
          <w:rStyle w:val="Emphasis"/>
          <w:rFonts w:ascii="Cambria" w:hAnsi="Cambria" w:cs="Cambria"/>
          <w:i w:val="0"/>
          <w:iCs w:val="0"/>
          <w:color w:val="1F9801"/>
          <w:sz w:val="40"/>
          <w:szCs w:val="40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="00060EFE"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3EDC7C82" w14:textId="3E228940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فى صِفَةِ عُلَماءِ السُّوءِ : وهُم أضَرُّ عَل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ضُعَفاءِ شيعَتِنا مِن جَيشِ يَزيدَ عَل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الحُسَينِ بنِ عَلِىٍّ عليهما السلام وأصحابهِ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فإنَّهُم يَسلُبونَهُمُ الأرواحَ والأموالَ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وهؤلاءِ عُلَماءُ السُّوءِ ... يُدخِلونَ الشَّكَّ والشُّبهَةَ عَل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ضُعَفاءِ شيعَتِنا فيُضِلّونَهُم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2BA16C9B" w14:textId="0308F0EC" w:rsidR="00060EFE" w:rsidRPr="00D51063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 در وصف علما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بدكردار ـ : زيان آنها برا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شيعيان ناتوان (و آسيب پذير) ما بيشتر از زيان سپاه يزيد برا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حسين بن عل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عليهماالسلام وياران اوست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؛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زيرا آنها جان ومال ايشان را گرفتند واين علما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بدكردار ... در دل شيعيان ناتوان ما شكّ وشبهه م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اندازند وگمراهشان م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كنند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6AD046EE" w14:textId="77777777" w:rsidR="004C3382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  <w:rtl/>
        </w:rPr>
      </w:pPr>
      <w:r w:rsidRPr="00B679A5">
        <w:rPr>
          <w:rFonts w:ascii="IRMitra" w:hAnsi="IRMitra" w:cs="IRMitra"/>
          <w:color w:val="33B5FD"/>
          <w:sz w:val="22"/>
          <w:szCs w:val="22"/>
        </w:rPr>
        <w:t>«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منتخب ميزان الحكمة» صفحه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۴۰۴</w:t>
      </w:r>
    </w:p>
    <w:p w14:paraId="533E0362" w14:textId="77777777" w:rsidR="004C3382" w:rsidRPr="00B679A5" w:rsidRDefault="004C3382" w:rsidP="004C3382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سفر الهی</w:t>
      </w:r>
    </w:p>
    <w:p w14:paraId="0D14A83D" w14:textId="13541637" w:rsidR="00060EFE" w:rsidRPr="00060EFE" w:rsidRDefault="009430C8" w:rsidP="00060EFE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23</w:t>
      </w:r>
      <w:r w:rsidR="00060EFE"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="00060EFE"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="00060EFE"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="00060EFE"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6C86D345" w14:textId="65229E66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إنَّ الوُصولَ إلَ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اللّه عز وجل سَفَرٌ لا يُدرَكُ إلاّ بامتِطاءِ اللَّيلِ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0B63F73B" w14:textId="46F4F9E1" w:rsidR="00060EFE" w:rsidRPr="00D51063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lastRenderedPageBreak/>
        <w:t>رسيدن به خداوند عز وجل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سفر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است كه جز با نشستن بر مركب شب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پيموده نشود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15103AF9" w14:textId="77777777" w:rsidR="00060EFE" w:rsidRP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color w:val="33B5FD"/>
          <w:sz w:val="22"/>
          <w:szCs w:val="22"/>
        </w:rPr>
        <w:t>«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منتخب ميزان الحكمة» صفحه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۴۶۴</w:t>
      </w:r>
    </w:p>
    <w:p w14:paraId="2AB32033" w14:textId="77777777" w:rsidR="003B25A2" w:rsidRPr="00B679A5" w:rsidRDefault="003B25A2" w:rsidP="003B25A2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  <w:rtl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اندازه میانه‌زوی</w:t>
      </w:r>
    </w:p>
    <w:p w14:paraId="34E711C8" w14:textId="0898C1C6" w:rsidR="00060EFE" w:rsidRPr="00060EFE" w:rsidRDefault="009430C8" w:rsidP="003B25A2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24</w:t>
      </w:r>
      <w:r w:rsidR="00060EFE"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="00060EFE"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="00060EFE"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="00060EFE"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1FA1E38D" w14:textId="2A34F222" w:rsidR="00060EFE" w:rsidRPr="00D51063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IRBadr" w:hAnsi="IRBadr" w:cs="IRBadr"/>
          <w:color w:val="717070"/>
          <w:sz w:val="40"/>
          <w:szCs w:val="40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إنَّ ... للاقتِصادِ مِقدارا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فإن زادَ علَيهِ فهو بُخلٌ</w:t>
      </w:r>
    </w:p>
    <w:p w14:paraId="20A34D0D" w14:textId="52169679" w:rsidR="00060EFE" w:rsidRPr="00D51063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ميانه رو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انداز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ه‌ای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دارد، كه اگر از آن فراتر رود بخل است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33CFA15F" w14:textId="77777777" w:rsidR="00060EFE" w:rsidRP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color w:val="33B5FD"/>
          <w:sz w:val="22"/>
          <w:szCs w:val="22"/>
        </w:rPr>
        <w:t>«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منتخب ميزان الحكمة» صفحه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۴۶۶</w:t>
      </w:r>
    </w:p>
    <w:p w14:paraId="3F6E9573" w14:textId="77777777" w:rsidR="00451361" w:rsidRPr="00B679A5" w:rsidRDefault="00451361" w:rsidP="00451361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  <w:rtl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قضای الهی</w:t>
      </w:r>
    </w:p>
    <w:p w14:paraId="106831C0" w14:textId="1A52B935" w:rsidR="00060EFE" w:rsidRPr="00060EFE" w:rsidRDefault="009430C8" w:rsidP="00451361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25</w:t>
      </w:r>
      <w:r w:rsidR="00060EFE"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="00060EFE"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="00060EFE"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="00060EFE"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0849457B" w14:textId="08FCD7C6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اذا كانَ المَقض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كائِنا فالضَّراعَهُ لماذا ؟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!</w:t>
      </w:r>
    </w:p>
    <w:p w14:paraId="7DFB3208" w14:textId="5D7172A4" w:rsidR="00060EFE" w:rsidRPr="00D51063" w:rsidRDefault="00060EFE" w:rsidP="00451361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اگـر قـضا</w:t>
      </w:r>
      <w:r w:rsidR="00451361"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ی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 الـه</w:t>
      </w:r>
      <w:r w:rsidR="00451361"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ی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 در كـمين است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ديگر ضعف وزبون</w:t>
      </w:r>
      <w:r w:rsidR="00451361"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ی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 چرا ؟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>.</w:t>
      </w:r>
    </w:p>
    <w:p w14:paraId="28BB5F82" w14:textId="77777777" w:rsidR="00060EFE" w:rsidRPr="00B679A5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IRMitra" w:hAnsi="IRMitra" w:cs="IRMitra"/>
          <w:color w:val="33B5FD"/>
          <w:sz w:val="22"/>
          <w:szCs w:val="22"/>
          <w:rtl/>
          <w:lang w:bidi="fa-IR"/>
        </w:rPr>
      </w:pPr>
      <w:r w:rsidRPr="00B679A5">
        <w:rPr>
          <w:rFonts w:ascii="IRMitra" w:hAnsi="IRMitra" w:cs="IRMitra"/>
          <w:color w:val="33B5FD"/>
          <w:sz w:val="22"/>
          <w:szCs w:val="22"/>
        </w:rPr>
        <w:t>«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منتخب ميزان الحكمة» صفحه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۴۶۸</w:t>
      </w:r>
    </w:p>
    <w:p w14:paraId="374BC8C8" w14:textId="77777777" w:rsidR="00C83E0D" w:rsidRPr="00B679A5" w:rsidRDefault="00EC405C" w:rsidP="00F57788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  <w:rtl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حالت</w:t>
      </w:r>
      <w:r w:rsidR="00F57788"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‌های</w:t>
      </w: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 xml:space="preserve"> قلب</w:t>
      </w:r>
    </w:p>
    <w:p w14:paraId="7162703A" w14:textId="488E1554" w:rsidR="00060EFE" w:rsidRPr="00060EFE" w:rsidRDefault="00060EFE" w:rsidP="00C83E0D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۲</w:t>
      </w:r>
      <w:r w:rsidR="009430C8"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6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68785D86" w14:textId="77777777" w:rsidR="00EC405C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  <w:rtl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إذا نَشِطَتِ القُلوبُ فَأودِعْها (فَأودِعُوها)، وإذا نَفرَت فَوَدِّعُوها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6CA8D2A4" w14:textId="37B7A0A6" w:rsidR="00EC405C" w:rsidRPr="00954F4C" w:rsidRDefault="00EC405C" w:rsidP="00EC405C">
      <w:pPr>
        <w:pStyle w:val="NormalWeb"/>
        <w:shd w:val="clear" w:color="auto" w:fill="FFFFFF"/>
        <w:bidi/>
        <w:spacing w:before="0" w:beforeAutospacing="0" w:after="150" w:afterAutospacing="0"/>
        <w:rPr>
          <w:rFonts w:ascii="IRMitra" w:hAnsi="IRMitra" w:cs="IRMitra"/>
          <w:color w:val="717070"/>
          <w:sz w:val="40"/>
          <w:szCs w:val="40"/>
        </w:rPr>
      </w:pPr>
      <w:r w:rsidRPr="00954F4C">
        <w:rPr>
          <w:rFonts w:ascii="IRMitra" w:eastAsiaTheme="majorEastAsia" w:hAnsi="IRMitra" w:cs="IRMitra"/>
          <w:color w:val="44546A" w:themeColor="text2"/>
          <w:sz w:val="40"/>
          <w:szCs w:val="40"/>
          <w:rtl/>
        </w:rPr>
        <w:t>هر گاه دل ها بانشاط اند (علم و معرفت)را به آنها واسپاريد و هر گاه گريزان اند</w:t>
      </w:r>
      <w:r w:rsidR="00D51063" w:rsidRPr="00954F4C">
        <w:rPr>
          <w:rFonts w:ascii="IRMitra" w:eastAsiaTheme="majorEastAsia" w:hAnsi="IRMitra" w:cs="IRMitra"/>
          <w:color w:val="44546A" w:themeColor="text2"/>
          <w:sz w:val="40"/>
          <w:szCs w:val="40"/>
          <w:rtl/>
        </w:rPr>
        <w:t xml:space="preserve">، </w:t>
      </w:r>
      <w:r w:rsidRPr="00954F4C">
        <w:rPr>
          <w:rFonts w:ascii="IRMitra" w:eastAsiaTheme="majorEastAsia" w:hAnsi="IRMitra" w:cs="IRMitra"/>
          <w:color w:val="44546A" w:themeColor="text2"/>
          <w:sz w:val="40"/>
          <w:szCs w:val="40"/>
          <w:rtl/>
        </w:rPr>
        <w:t>آنها را واگذاريد.</w:t>
      </w:r>
    </w:p>
    <w:p w14:paraId="23A5CC2D" w14:textId="77777777" w:rsidR="00060EFE" w:rsidRP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</w:rPr>
      </w:pPr>
      <w:r w:rsidRPr="00EC405C">
        <w:rPr>
          <w:rFonts w:ascii="Vazir" w:eastAsiaTheme="majorEastAsia" w:hAnsi="Vazir" w:cs="Vazir"/>
          <w:b/>
          <w:bCs/>
          <w:i/>
          <w:iCs/>
          <w:color w:val="4E63D0"/>
          <w:sz w:val="22"/>
          <w:szCs w:val="22"/>
          <w:vertAlign w:val="subscript"/>
          <w:lang w:bidi="fa-IR"/>
        </w:rPr>
        <w:t>«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منتخب ميزان الحكمة» صفحه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۴۷۴</w:t>
      </w:r>
    </w:p>
    <w:p w14:paraId="2A9691B9" w14:textId="77777777" w:rsidR="00C622D3" w:rsidRPr="00954F4C" w:rsidRDefault="00C622D3" w:rsidP="00C622D3">
      <w:pPr>
        <w:pStyle w:val="Heading2"/>
        <w:rPr>
          <w:rStyle w:val="Emphasis"/>
          <w:rFonts w:ascii="IRTitr" w:hAnsi="IRTitr" w:cs="IRTitr"/>
          <w:i w:val="0"/>
          <w:iCs w:val="0"/>
          <w:color w:val="C45911" w:themeColor="accent2" w:themeShade="BF"/>
          <w:sz w:val="28"/>
          <w:szCs w:val="28"/>
          <w:rtl/>
        </w:rPr>
      </w:pPr>
      <w:r w:rsidRPr="00954F4C">
        <w:rPr>
          <w:rStyle w:val="Emphasis"/>
          <w:rFonts w:ascii="IRTitr" w:hAnsi="IRTitr" w:cs="IRTitr"/>
          <w:i w:val="0"/>
          <w:iCs w:val="0"/>
          <w:color w:val="C45911" w:themeColor="accent2" w:themeShade="BF"/>
          <w:sz w:val="28"/>
          <w:szCs w:val="28"/>
          <w:rtl/>
        </w:rPr>
        <w:t>تقلید آگاهانه و ناآگاهانه</w:t>
      </w:r>
    </w:p>
    <w:p w14:paraId="6D612299" w14:textId="09E9932E" w:rsidR="00060EFE" w:rsidRPr="00060EFE" w:rsidRDefault="00060EFE" w:rsidP="00C622D3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9430C8">
        <w:rPr>
          <w:rStyle w:val="Emphasis"/>
          <w:rFonts w:ascii="IRMitra" w:hAnsi="IRMitra" w:cs="IRMitra"/>
          <w:b/>
          <w:bCs/>
          <w:i w:val="0"/>
          <w:iCs w:val="0"/>
          <w:color w:val="BF8F00" w:themeColor="accent4" w:themeShade="BF"/>
          <w:rtl/>
          <w:lang w:bidi="fa-IR"/>
        </w:rPr>
        <w:t>۲</w:t>
      </w:r>
      <w:r w:rsidR="009430C8">
        <w:rPr>
          <w:rStyle w:val="Emphasis"/>
          <w:rFonts w:ascii="IRMitra" w:hAnsi="IRMitra" w:cs="IRMitra" w:hint="cs"/>
          <w:b/>
          <w:bCs/>
          <w:i w:val="0"/>
          <w:iCs w:val="0"/>
          <w:color w:val="BF8F00" w:themeColor="accent4" w:themeShade="BF"/>
          <w:rtl/>
          <w:lang w:bidi="fa-IR"/>
        </w:rPr>
        <w:t>7</w:t>
      </w:r>
      <w:r w:rsidRPr="00D51063">
        <w:rPr>
          <w:rStyle w:val="Emphasis"/>
          <w:rFonts w:ascii="Cambria" w:hAnsi="Cambria" w:cs="Cambria" w:hint="cs"/>
          <w:i w:val="0"/>
          <w:iCs w:val="0"/>
          <w:color w:val="1F9801"/>
          <w:sz w:val="40"/>
          <w:szCs w:val="40"/>
          <w:rtl/>
        </w:rPr>
        <w:t> </w:t>
      </w:r>
      <w:r w:rsidRPr="00060EFE">
        <w:rPr>
          <w:rStyle w:val="Emphasis"/>
          <w:rFonts w:ascii="Vazir" w:hAnsi="Vazir" w:cs="Vazir"/>
          <w:i w:val="0"/>
          <w:iCs w:val="0"/>
          <w:color w:val="33B5FD"/>
          <w:sz w:val="17"/>
          <w:szCs w:val="17"/>
          <w:vertAlign w:val="superscript"/>
        </w:rPr>
        <w:t>.</w:t>
      </w:r>
      <w:r w:rsidRPr="00D51063">
        <w:rPr>
          <w:rStyle w:val="Emphasis"/>
          <w:rFonts w:ascii="Cambria" w:hAnsi="Cambria" w:cs="Cambria"/>
          <w:i w:val="0"/>
          <w:iCs w:val="0"/>
          <w:color w:val="1F9801"/>
          <w:sz w:val="40"/>
          <w:szCs w:val="40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427930DB" w14:textId="41FD2B9F" w:rsidR="00060EFE" w:rsidRPr="00D51063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IRBadr" w:hAnsi="IRBadr" w:cs="IRBadr"/>
          <w:color w:val="717070"/>
          <w:sz w:val="40"/>
          <w:szCs w:val="40"/>
        </w:rPr>
      </w:pPr>
      <w:r w:rsidRPr="00954F4C">
        <w:rPr>
          <w:rStyle w:val="Emphasis"/>
          <w:rFonts w:ascii="IRBadr" w:hAnsi="IRBadr" w:cs="IRBadr"/>
          <w:i w:val="0"/>
          <w:iCs w:val="0"/>
          <w:color w:val="1F9801"/>
          <w:sz w:val="36"/>
          <w:szCs w:val="36"/>
          <w:rtl/>
        </w:rPr>
        <w:t xml:space="preserve">الإمامُ العسكرىُّ عليه السلام بعد تقبيح تقليد عوام اليهود لعلماء الفسقه :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فَمَن قَلَّدَ مِن عَوامِّنا مِثلَ هؤلاءِ الفُقَهاءِ فَهُم مِثلُ اليَهودِ الذينَ ذَمَّهُمُ اللّه ُ بالتَّقليدِ لِفَسَقَهِ فُقَهائهِم . فَأمّا مَن كانَ مِن الفُقَهاءِ صائنا لنفسِهِ حافِظا لِدينِهِ مُخالِفا عل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هَواهُ مُطِيعا لأمرِ مَولاهُ فلِلعَوامِّ أن يُقَلِّدُوهُ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وذلكَ لا يكونُ إلاّ بَعضَ فُقَهاءِ الشِّيعَةِ لا جَميعَهُم</w:t>
      </w:r>
    </w:p>
    <w:p w14:paraId="3E542357" w14:textId="03DA23BD" w:rsidR="00060EFE" w:rsidRPr="00954F4C" w:rsidRDefault="002D06D8" w:rsidP="008F5260">
      <w:pPr>
        <w:pStyle w:val="Heading4"/>
        <w:shd w:val="clear" w:color="auto" w:fill="FFFFFF"/>
        <w:spacing w:before="150" w:after="150"/>
        <w:jc w:val="lowKashida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954F4C">
        <w:rPr>
          <w:rFonts w:ascii="IRMitra" w:hAnsi="IRMitra" w:cs="IRMitra"/>
          <w:i w:val="0"/>
          <w:iCs w:val="0"/>
          <w:color w:val="44546A" w:themeColor="text2"/>
          <w:sz w:val="32"/>
          <w:szCs w:val="32"/>
          <w:rtl/>
        </w:rPr>
        <w:lastRenderedPageBreak/>
        <w:t>امام عسكرى عليه السلام</w:t>
      </w:r>
      <w:r w:rsidRPr="00954F4C">
        <w:rPr>
          <w:rFonts w:ascii="Vazir" w:hAnsi="Vazir" w:cs="Vazir"/>
          <w:i w:val="0"/>
          <w:iCs w:val="0"/>
          <w:color w:val="44546A" w:themeColor="text2"/>
          <w:sz w:val="28"/>
          <w:szCs w:val="28"/>
          <w:vertAlign w:val="superscript"/>
          <w:rtl/>
        </w:rPr>
        <w:t xml:space="preserve">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36"/>
          <w:szCs w:val="36"/>
          <w:rtl/>
        </w:rPr>
        <w:t>ـ بعد از تقبيح تقليدِ عوامِ يهود از علما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36"/>
          <w:szCs w:val="36"/>
          <w:rtl/>
        </w:rPr>
        <w:t xml:space="preserve">ی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36"/>
          <w:szCs w:val="36"/>
          <w:rtl/>
        </w:rPr>
        <w:t xml:space="preserve">فاسقشان ـ :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اگر (مسلمانان) از چنين فقهاي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تقليد كنند، مانند همان يهوديان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هستند كه خداوند آنان را به سبب تقليد وپيرو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از فقها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فاسق وبدكارشان نكوهش كرده است . اما هر فقيه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كه خويشتندار ونگاهبان دين خود باشد وبا هوا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نفْسش بستيزد ومطيع فرمان مولايش باشد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بر عوام است كه از او تقليد كنند والبته اين ويژگيها را تنها برخ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فقها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شيعه دارا هستند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نه همه آنها</w:t>
      </w:r>
      <w:r w:rsidR="00060EFE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3CDC9C05" w14:textId="77777777" w:rsid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  <w:rtl/>
        </w:rPr>
      </w:pPr>
      <w:r w:rsidRPr="00B679A5">
        <w:rPr>
          <w:rFonts w:ascii="IRMitra" w:hAnsi="IRMitra" w:cs="IRMitra"/>
          <w:color w:val="33B5FD"/>
          <w:sz w:val="22"/>
          <w:szCs w:val="22"/>
        </w:rPr>
        <w:t>«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منتخب ميزان الحكمة» صفحه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۴۷۸</w:t>
      </w:r>
    </w:p>
    <w:p w14:paraId="765A365E" w14:textId="77777777" w:rsidR="003B7C63" w:rsidRPr="00B679A5" w:rsidRDefault="003B7C63" w:rsidP="003B7C63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دروغ</w:t>
      </w:r>
    </w:p>
    <w:p w14:paraId="7DE4AA15" w14:textId="41DB7888" w:rsidR="00060EFE" w:rsidRPr="00060EFE" w:rsidRDefault="00060EFE" w:rsidP="00060EFE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۲</w:t>
      </w:r>
      <w:r w:rsidR="009430C8"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8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485DE43C" w14:textId="77777777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جُعِلَتِ الخَبائثُ فى بَيتٍ وجُعِلَ مِفتاحُهُ الكذبَ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5509AE55" w14:textId="58E90DCA" w:rsidR="00060EFE" w:rsidRPr="00D51063" w:rsidRDefault="00954F4C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>
        <w:rPr>
          <w:rFonts w:ascii="IRMitra" w:hAnsi="IRMitra" w:cs="IRMitra" w:hint="cs"/>
          <w:i w:val="0"/>
          <w:iCs w:val="0"/>
          <w:color w:val="44546A" w:themeColor="text2"/>
          <w:sz w:val="40"/>
          <w:szCs w:val="40"/>
          <w:rtl/>
        </w:rPr>
        <w:t>(</w:t>
      </w:r>
      <w:r w:rsidR="00060EFE"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همه) پليديها در يك خانه نهاده شده وكليد آن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="00060EFE"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دروغ قرار داده شده است</w:t>
      </w:r>
      <w:r w:rsidR="00060EFE"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>.</w:t>
      </w:r>
    </w:p>
    <w:p w14:paraId="6F71D93A" w14:textId="77777777" w:rsid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  <w:rtl/>
        </w:rPr>
      </w:pPr>
      <w:r w:rsidRPr="00B679A5">
        <w:rPr>
          <w:rFonts w:ascii="IRMitra" w:hAnsi="IRMitra" w:cs="IRMitra"/>
          <w:color w:val="33B5FD"/>
          <w:sz w:val="22"/>
          <w:szCs w:val="22"/>
        </w:rPr>
        <w:t>«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منتخب ميزان الحكمة» صفحه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۴۸۶</w:t>
      </w:r>
    </w:p>
    <w:p w14:paraId="7DA78AEA" w14:textId="77777777" w:rsidR="003B7C63" w:rsidRPr="00B679A5" w:rsidRDefault="003B7C63" w:rsidP="003B7C63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ستایش نابجا</w:t>
      </w:r>
    </w:p>
    <w:p w14:paraId="1F893529" w14:textId="12B84AA2" w:rsidR="00060EFE" w:rsidRPr="00060EFE" w:rsidRDefault="009430C8" w:rsidP="00060EFE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29</w:t>
      </w:r>
      <w:r w:rsidR="00060EFE"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="00060EFE"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="00060EFE"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="00060EFE"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6DC92D00" w14:textId="77777777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مَن مَدَحَ غَيرَالمُستَحِقِّ فَقَد قامَ مَقامَ المُتَّهَمِ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59D0414D" w14:textId="1DC66195" w:rsidR="00060EFE" w:rsidRPr="00D51063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هر كـس فـرد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را كه استحقاق سـتايش ندارد بستايد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خود را در مقام اتهام وبدگمان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قرار داده است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2565FAD2" w14:textId="77777777" w:rsidR="00060EFE" w:rsidRPr="00B679A5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IRMitra" w:hAnsi="IRMitra" w:cs="IRMitra"/>
          <w:color w:val="33B5FD"/>
          <w:sz w:val="22"/>
          <w:szCs w:val="22"/>
          <w:rtl/>
          <w:lang w:bidi="fa-IR"/>
        </w:rPr>
      </w:pPr>
      <w:r w:rsidRPr="00B679A5">
        <w:rPr>
          <w:rFonts w:ascii="IRMitra" w:hAnsi="IRMitra" w:cs="IRMitra"/>
          <w:color w:val="33B5FD"/>
          <w:sz w:val="22"/>
          <w:szCs w:val="22"/>
        </w:rPr>
        <w:t>«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منتخب ميزان الحكمة» صفحه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۵۰۸</w:t>
      </w:r>
    </w:p>
    <w:p w14:paraId="54540794" w14:textId="14207EFF" w:rsidR="003B7C63" w:rsidRPr="00B679A5" w:rsidRDefault="00954F4C" w:rsidP="003B7C63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</w:rPr>
      </w:pPr>
      <w:r>
        <w:rPr>
          <w:rFonts w:ascii="IRTitr" w:hAnsi="IRTitr" w:cs="IRTitr" w:hint="cs"/>
          <w:color w:val="C45911" w:themeColor="accent2" w:themeShade="BF"/>
          <w:sz w:val="28"/>
          <w:szCs w:val="28"/>
          <w:rtl/>
        </w:rPr>
        <w:t>پر</w:t>
      </w:r>
      <w:r w:rsidR="003B7C63"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هیز ار مجادله و شوخی</w:t>
      </w:r>
    </w:p>
    <w:p w14:paraId="36B3A8EF" w14:textId="1ADDD946" w:rsidR="00060EFE" w:rsidRPr="00060EFE" w:rsidRDefault="009430C8" w:rsidP="00060EFE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30</w:t>
      </w:r>
      <w:r w:rsidR="00060EFE"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="00060EFE"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="00060EFE"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="00060EFE"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2564AF71" w14:textId="5F831D43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لا تُمارِ فيَذهَبَ بَهاؤكَ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ولاتُمازِحْ فيُجتَرأَ علَيكَ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22AB5AFE" w14:textId="3A5ED61E" w:rsidR="00060EFE" w:rsidRPr="00D51063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مجادله مكن كه احترامت از بين م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رود وشوخ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مكن كه بر تو گستاخ م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شوند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22CE8D0E" w14:textId="77777777" w:rsid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  <w:rtl/>
        </w:rPr>
      </w:pPr>
      <w:r w:rsidRPr="00B679A5">
        <w:rPr>
          <w:rFonts w:ascii="IRMitra" w:hAnsi="IRMitra" w:cs="IRMitra"/>
          <w:color w:val="33B5FD"/>
          <w:sz w:val="22"/>
          <w:szCs w:val="22"/>
        </w:rPr>
        <w:t>«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منتخب ميزان الحكمة» صفحه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۵۱۲</w:t>
      </w:r>
    </w:p>
    <w:p w14:paraId="69061033" w14:textId="77777777" w:rsidR="003B7C63" w:rsidRPr="00B679A5" w:rsidRDefault="003B7C63" w:rsidP="003B7C63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مذمت خواب زیاد</w:t>
      </w:r>
    </w:p>
    <w:p w14:paraId="28A8649F" w14:textId="2B9C2CE7" w:rsidR="00060EFE" w:rsidRPr="00060EFE" w:rsidRDefault="00060EFE" w:rsidP="00060EFE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۳</w:t>
      </w:r>
      <w:r w:rsidR="009430C8"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1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5F28F769" w14:textId="05B24592" w:rsidR="00060EFE" w:rsidRPr="00D51063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IRBadr" w:hAnsi="IRBadr" w:cs="IRBadr"/>
          <w:color w:val="717070"/>
          <w:sz w:val="40"/>
          <w:szCs w:val="40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lastRenderedPageBreak/>
        <w:t>مَن أكثَرَ المَنامَ رأَ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الأحلام</w:t>
      </w:r>
    </w:p>
    <w:p w14:paraId="41A85435" w14:textId="49CD3EE3" w:rsidR="00060EFE" w:rsidRPr="00D51063" w:rsidRDefault="00060EFE" w:rsidP="003B7C63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هركه زياد بخوابد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خواب ها</w:t>
      </w:r>
      <w:r w:rsidR="003B7C63"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ی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 پريشان بيند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>.</w:t>
      </w:r>
    </w:p>
    <w:p w14:paraId="71B33FA8" w14:textId="77777777" w:rsid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  <w:rtl/>
        </w:rPr>
      </w:pPr>
      <w:r w:rsidRPr="00B679A5">
        <w:rPr>
          <w:rFonts w:ascii="IRMitra" w:hAnsi="IRMitra" w:cs="IRMitra"/>
          <w:color w:val="33B5FD"/>
          <w:sz w:val="22"/>
          <w:szCs w:val="22"/>
        </w:rPr>
        <w:t>«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منتخب ميزان الحكمة» صفحه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۵۷۴</w:t>
      </w:r>
    </w:p>
    <w:p w14:paraId="049DF809" w14:textId="77777777" w:rsidR="003E0E48" w:rsidRPr="00B679A5" w:rsidRDefault="003E0E48" w:rsidP="003E0E48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فروتنی</w:t>
      </w:r>
    </w:p>
    <w:p w14:paraId="3B41293E" w14:textId="64C52FCD" w:rsidR="00060EFE" w:rsidRPr="00060EFE" w:rsidRDefault="00060EFE" w:rsidP="00060EFE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۳</w:t>
      </w:r>
      <w:r w:rsidR="009430C8"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2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4DD7FD4C" w14:textId="77777777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التَّواضُعُ نِعمَةٌ لا يُحسَدُ علَيها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721D3B47" w14:textId="294CC98A" w:rsidR="00060EFE" w:rsidRPr="00D51063" w:rsidRDefault="00060EFE" w:rsidP="00A91B59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فروتن</w:t>
      </w:r>
      <w:r w:rsidR="00A91B59"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ی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نعمت</w:t>
      </w:r>
      <w:r w:rsidR="00A91B59"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ی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 است كه به آن حسادت نم</w:t>
      </w:r>
      <w:r w:rsidR="00A91B59"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ی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 شود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6677F77F" w14:textId="77777777" w:rsidR="00060EFE" w:rsidRPr="00B679A5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IRMitra" w:hAnsi="IRMitra" w:cs="IRMitra"/>
          <w:color w:val="33B5FD"/>
          <w:sz w:val="22"/>
          <w:szCs w:val="22"/>
          <w:rtl/>
          <w:lang w:bidi="fa-IR"/>
        </w:rPr>
      </w:pPr>
      <w:r w:rsidRPr="00B679A5">
        <w:rPr>
          <w:rFonts w:ascii="IRMitra" w:hAnsi="IRMitra" w:cs="IRMitra"/>
          <w:color w:val="33B5FD"/>
          <w:sz w:val="22"/>
          <w:szCs w:val="22"/>
        </w:rPr>
        <w:t>«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منتخب ميزان الحكمة» صفحه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۵۹۶</w:t>
      </w:r>
    </w:p>
    <w:p w14:paraId="235EA1C6" w14:textId="509134F1" w:rsidR="00067818" w:rsidRPr="00B679A5" w:rsidRDefault="00954F4C" w:rsidP="00067818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</w:rPr>
      </w:pPr>
      <w:r>
        <w:rPr>
          <w:rFonts w:ascii="IRTitr" w:hAnsi="IRTitr" w:cs="IRTitr" w:hint="cs"/>
          <w:color w:val="C45911" w:themeColor="accent2" w:themeShade="BF"/>
          <w:sz w:val="28"/>
          <w:szCs w:val="28"/>
          <w:rtl/>
        </w:rPr>
        <w:t>چگونگی</w:t>
      </w:r>
      <w:r w:rsidR="00067818"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 xml:space="preserve"> اندرز دادن</w:t>
      </w:r>
    </w:p>
    <w:p w14:paraId="0070EC38" w14:textId="3A08C717" w:rsidR="00060EFE" w:rsidRPr="00060EFE" w:rsidRDefault="00060EFE" w:rsidP="00060EFE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۳</w:t>
      </w:r>
      <w:r w:rsidR="009430C8"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3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0722D82B" w14:textId="008CD283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مَن وَعَظَ أخاهُ سِرّا فَقَد زانَهُ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ومَن وَعَظَهُ عَلانِيَةً فَقَد شانَهُ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5ECBA976" w14:textId="445BBA0B" w:rsidR="00060EFE" w:rsidRPr="00D51063" w:rsidRDefault="00060EFE" w:rsidP="00365B28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هركه برادر خود را پنهان</w:t>
      </w:r>
      <w:r w:rsidR="00365B28"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ی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 اندرز دهد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او را آراسته است وهر كه در برابر ديگران موعظ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ه‌ا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ش كند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او را لكّه دار كرد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ه‌ا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ست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4630EFEB" w14:textId="77777777" w:rsid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  <w:rtl/>
        </w:rPr>
      </w:pPr>
      <w:r w:rsidRPr="00B679A5">
        <w:rPr>
          <w:rFonts w:ascii="IRMitra" w:hAnsi="IRMitra" w:cs="IRMitra"/>
          <w:color w:val="33B5FD"/>
          <w:sz w:val="22"/>
          <w:szCs w:val="22"/>
        </w:rPr>
        <w:t>«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منتخب ميزان الحكمة» صفحه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۶۰۰</w:t>
      </w:r>
    </w:p>
    <w:p w14:paraId="5E70D6A6" w14:textId="1EDEF83E" w:rsidR="00067818" w:rsidRPr="00B679A5" w:rsidRDefault="00954F4C" w:rsidP="00067818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</w:rPr>
      </w:pPr>
      <w:r>
        <w:rPr>
          <w:rFonts w:ascii="IRTitr" w:hAnsi="IRTitr" w:cs="IRTitr" w:hint="cs"/>
          <w:color w:val="C45911" w:themeColor="accent2" w:themeShade="BF"/>
          <w:sz w:val="28"/>
          <w:szCs w:val="28"/>
          <w:rtl/>
        </w:rPr>
        <w:t>پر</w:t>
      </w:r>
      <w:r w:rsidR="00067818"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وای از مردم</w:t>
      </w:r>
    </w:p>
    <w:p w14:paraId="29E774B3" w14:textId="5FBB2EF9" w:rsidR="00060EFE" w:rsidRPr="00060EFE" w:rsidRDefault="00060EFE" w:rsidP="00060EFE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۳</w:t>
      </w:r>
      <w:r w:rsidR="009430C8"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4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2F74BB10" w14:textId="77777777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مَن لَم يَتَّقِ وُجوهَ النّاسِ لَم يَتَّقِ اللّه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2C392BF5" w14:textId="3F79FDBC" w:rsidR="00060EFE" w:rsidRPr="00D51063" w:rsidRDefault="00060EFE" w:rsidP="00067818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هركه از چهره ها</w:t>
      </w:r>
      <w:r w:rsidR="00067818"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ی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 مردم پروا نكند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از خداوند پروا نم</w:t>
      </w:r>
      <w:r w:rsidR="00067818"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ی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 كند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285812FF" w14:textId="77777777" w:rsid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  <w:rtl/>
        </w:rPr>
      </w:pPr>
      <w:r w:rsidRPr="00B679A5">
        <w:rPr>
          <w:rFonts w:ascii="IRMitra" w:hAnsi="IRMitra" w:cs="IRMitra"/>
          <w:color w:val="33B5FD"/>
          <w:sz w:val="22"/>
          <w:szCs w:val="22"/>
        </w:rPr>
        <w:t>«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منتخب ميزان الحكمة» صفحه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۶۰۶</w:t>
      </w:r>
    </w:p>
    <w:p w14:paraId="55DD94EE" w14:textId="77777777" w:rsidR="003B78A9" w:rsidRPr="00B679A5" w:rsidRDefault="003B78A9" w:rsidP="003B78A9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 xml:space="preserve">تفاوت دانا و احمق </w:t>
      </w:r>
    </w:p>
    <w:p w14:paraId="30A75590" w14:textId="1DF2F8D5" w:rsidR="00060EFE" w:rsidRPr="00060EFE" w:rsidRDefault="00060EFE" w:rsidP="00060EFE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۳</w:t>
      </w:r>
      <w:r w:rsidR="009430C8"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5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1E8A4CC2" w14:textId="39BB7FE5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قَلبُ الأَحمَقِ ف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فَمِهِ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وفَمُ الحَكيمِ ف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قَلبِهِ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3AAF60FB" w14:textId="77777777" w:rsidR="00060EFE" w:rsidRPr="00D51063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دل احمق در دهانش و دهان حكيم در دلش است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752840FE" w14:textId="591F58E9" w:rsid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  <w:rtl/>
        </w:rPr>
      </w:pPr>
      <w:r w:rsidRPr="00B679A5">
        <w:rPr>
          <w:rFonts w:ascii="IRMitra" w:hAnsi="IRMitra" w:cs="IRMitra"/>
          <w:color w:val="33B5FD"/>
          <w:sz w:val="22"/>
          <w:szCs w:val="22"/>
          <w:rtl/>
        </w:rPr>
        <w:t xml:space="preserve">تحف العقول : </w:t>
      </w:r>
      <w:r w:rsidR="00D82475">
        <w:rPr>
          <w:rFonts w:ascii="IRMitra" w:hAnsi="IRMitra" w:cs="IRMitra"/>
          <w:color w:val="33B5FD"/>
          <w:sz w:val="22"/>
          <w:szCs w:val="22"/>
          <w:rtl/>
        </w:rPr>
        <w:t>ص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۴۸۹</w:t>
      </w:r>
    </w:p>
    <w:p w14:paraId="245238E0" w14:textId="77777777" w:rsidR="003B78A9" w:rsidRPr="00B679A5" w:rsidRDefault="003B78A9" w:rsidP="003B78A9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lastRenderedPageBreak/>
        <w:t>نادانی و بردباری</w:t>
      </w:r>
    </w:p>
    <w:p w14:paraId="015CB2BC" w14:textId="08BEE9B2" w:rsidR="00060EFE" w:rsidRPr="00060EFE" w:rsidRDefault="00060EFE" w:rsidP="00060EFE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۳</w:t>
      </w:r>
      <w:r w:rsidR="009430C8"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6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5C41831A" w14:textId="7E0DB4C1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الجَهلُ خَصمٌ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وَالحِلمُ حُكمٌ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584F6E1D" w14:textId="7F1988D9" w:rsidR="00060EFE" w:rsidRPr="00D51063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نادانى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دشمن است و بردبارى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حكمت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.</w:t>
      </w:r>
    </w:p>
    <w:p w14:paraId="7A402287" w14:textId="5CA93EBA" w:rsid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  <w:rtl/>
        </w:rPr>
      </w:pPr>
      <w:r w:rsidRPr="00B679A5">
        <w:rPr>
          <w:rFonts w:ascii="IRMitra" w:hAnsi="IRMitra" w:cs="IRMitra"/>
          <w:color w:val="33B5FD"/>
          <w:sz w:val="22"/>
          <w:szCs w:val="22"/>
          <w:rtl/>
        </w:rPr>
        <w:t xml:space="preserve">الدرّة الباهرة : </w:t>
      </w:r>
      <w:r w:rsidR="00D82475">
        <w:rPr>
          <w:rFonts w:ascii="IRMitra" w:hAnsi="IRMitra" w:cs="IRMitra"/>
          <w:color w:val="33B5FD"/>
          <w:sz w:val="22"/>
          <w:szCs w:val="22"/>
          <w:rtl/>
        </w:rPr>
        <w:t>ص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۴۴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،</w:t>
      </w:r>
    </w:p>
    <w:p w14:paraId="097986A3" w14:textId="77777777" w:rsidR="003B78A9" w:rsidRPr="00B679A5" w:rsidRDefault="002B27D4" w:rsidP="003B78A9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ضعیف‌ترین دشمن</w:t>
      </w:r>
    </w:p>
    <w:p w14:paraId="162EDCC8" w14:textId="7A0DEAC7" w:rsidR="00060EFE" w:rsidRPr="00060EFE" w:rsidRDefault="00060EFE" w:rsidP="00060EFE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۳</w:t>
      </w:r>
      <w:r w:rsidR="009430C8"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7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1ED895A9" w14:textId="77777777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أضعَفُ الأعداءِ كَيداً مَن أظهَرَ عَداوَتَهُ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75F2464A" w14:textId="77777777" w:rsidR="00060EFE" w:rsidRPr="00D51063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سست انديش ترين دشمنان، كسى است كه دشمنى خود را آشكار سازد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>.</w:t>
      </w:r>
    </w:p>
    <w:p w14:paraId="6A7F732D" w14:textId="77777777" w:rsid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  <w:rtl/>
        </w:rPr>
      </w:pPr>
      <w:r w:rsidRPr="00B679A5">
        <w:rPr>
          <w:rFonts w:ascii="IRMitra" w:hAnsi="IRMitra" w:cs="IRMitra"/>
          <w:color w:val="33B5FD"/>
          <w:sz w:val="22"/>
          <w:szCs w:val="22"/>
          <w:rtl/>
        </w:rPr>
        <w:t>أعلام الدين</w:t>
      </w:r>
      <w:r w:rsidRPr="00B679A5">
        <w:rPr>
          <w:rFonts w:ascii="IRMitra" w:hAnsi="IRMitra" w:cs="IRMitra"/>
          <w:color w:val="33B5FD"/>
          <w:sz w:val="22"/>
          <w:szCs w:val="22"/>
        </w:rPr>
        <w:t xml:space="preserve"> :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۳۱۳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</w:rPr>
        <w:t>.</w:t>
      </w:r>
    </w:p>
    <w:p w14:paraId="36726D93" w14:textId="77777777" w:rsidR="002B27D4" w:rsidRPr="00B679A5" w:rsidRDefault="002B27D4" w:rsidP="002B27D4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شبیه معجزه</w:t>
      </w:r>
    </w:p>
    <w:p w14:paraId="5EE26D47" w14:textId="051BA2CD" w:rsidR="00060EFE" w:rsidRPr="00060EFE" w:rsidRDefault="00060EFE" w:rsidP="00060EFE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۳</w:t>
      </w:r>
      <w:r w:rsidR="009430C8"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8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2F872492" w14:textId="77777777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رِياضَةُ الجاهِلِ وَ رَدُّ المُعْتادِ عَن عادَتِهِ كالمُعْجِزِ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6E92BE77" w14:textId="77777777" w:rsidR="00060EFE" w:rsidRPr="00D51063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پروراندنِ نادان و تَرك دادن كسى از عادتش، كارى معجزه آساست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>.</w:t>
      </w:r>
    </w:p>
    <w:p w14:paraId="0EA1DBBC" w14:textId="77777777" w:rsidR="00060EFE" w:rsidRP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color w:val="33B5FD"/>
          <w:sz w:val="22"/>
          <w:szCs w:val="22"/>
          <w:rtl/>
        </w:rPr>
        <w:t>تحف العقول</w:t>
      </w:r>
      <w:r w:rsidRPr="00B679A5">
        <w:rPr>
          <w:rFonts w:ascii="IRMitra" w:hAnsi="IRMitra" w:cs="IRMitra"/>
          <w:color w:val="33B5FD"/>
          <w:sz w:val="22"/>
          <w:szCs w:val="22"/>
        </w:rPr>
        <w:t xml:space="preserve"> :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۴۸۹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</w:rPr>
        <w:t>.</w:t>
      </w:r>
    </w:p>
    <w:p w14:paraId="7277828D" w14:textId="77777777" w:rsidR="002B27D4" w:rsidRPr="00B679A5" w:rsidRDefault="002B27D4" w:rsidP="002B27D4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  <w:rtl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نشانه‌های مؤمن</w:t>
      </w:r>
    </w:p>
    <w:p w14:paraId="6DD85175" w14:textId="4DF357E2" w:rsidR="00060EFE" w:rsidRPr="00060EFE" w:rsidRDefault="009430C8" w:rsidP="002B27D4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39</w:t>
      </w:r>
      <w:r w:rsidR="00060EFE"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="00060EFE"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="00060EFE"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="00060EFE"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1EB9E79F" w14:textId="4E4C78C3" w:rsidR="00060EFE" w:rsidRPr="00D51063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IRBadr" w:hAnsi="IRBadr" w:cs="IRBadr"/>
          <w:color w:val="717070"/>
          <w:sz w:val="40"/>
          <w:szCs w:val="40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عَلاماتُ المُؤمِنِ خَمسٌ : صَلاةُ الخَمسينَ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و زيارَهُ الأَربَعينَ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والتَّخَتُّمُ فِ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اليَمينِ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وتَعفيرُ الجَبينِ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والجَهرُ بِبِسمِ اللّهِ الرَّحمنِ الرَّح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5CF78AD0" w14:textId="51DE0251" w:rsidR="00060EFE" w:rsidRPr="00D51063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نشانه هاى مؤمن پنج چيز است: پنجاه ركعت نماز</w:t>
      </w:r>
      <w:r w:rsid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زيارت اربعين، انگشتر در دست كردن،پيشانى بر خاك نهادن و آشكارا گفتن «بسم اللّه الرحمن الرحيم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 xml:space="preserve"> </w:t>
      </w:r>
      <w:r w:rsidR="008F5260">
        <w:rPr>
          <w:rFonts w:ascii="IRMitra" w:hAnsi="IRMitra" w:cs="IRMitra" w:hint="cs"/>
          <w:i w:val="0"/>
          <w:iCs w:val="0"/>
          <w:color w:val="44546A" w:themeColor="text2"/>
          <w:sz w:val="40"/>
          <w:szCs w:val="40"/>
          <w:rtl/>
        </w:rPr>
        <w:t>.»</w:t>
      </w:r>
    </w:p>
    <w:p w14:paraId="1F95356A" w14:textId="77777777" w:rsid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  <w:rtl/>
        </w:rPr>
      </w:pPr>
      <w:r w:rsidRPr="00B679A5">
        <w:rPr>
          <w:rFonts w:ascii="IRMitra" w:hAnsi="IRMitra" w:cs="IRMitra"/>
          <w:color w:val="33B5FD"/>
          <w:sz w:val="22"/>
          <w:szCs w:val="22"/>
          <w:rtl/>
        </w:rPr>
        <w:t>مصباح المتهجّد</w:t>
      </w:r>
      <w:r w:rsidRPr="00B679A5">
        <w:rPr>
          <w:rFonts w:ascii="IRMitra" w:hAnsi="IRMitra" w:cs="IRMitra"/>
          <w:color w:val="33B5FD"/>
          <w:sz w:val="22"/>
          <w:szCs w:val="22"/>
        </w:rPr>
        <w:t xml:space="preserve"> :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۷۸۸</w:t>
      </w:r>
    </w:p>
    <w:p w14:paraId="3A2EF3E8" w14:textId="77777777" w:rsidR="00F90F8C" w:rsidRPr="00B679A5" w:rsidRDefault="00F90F8C" w:rsidP="00F90F8C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استمداد از خدا</w:t>
      </w:r>
    </w:p>
    <w:p w14:paraId="364FE14D" w14:textId="3193272F" w:rsidR="00060EFE" w:rsidRPr="00060EFE" w:rsidRDefault="00060EFE" w:rsidP="00060EFE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۴</w:t>
      </w:r>
      <w:r w:rsidR="009430C8"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0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31830E88" w14:textId="3AE7DC50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مِن دُعائِهِ فِ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الصَّباحِ ـ : وأعِنّ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عَلَى استِغفارِكَ وَاستِقالَتِكَ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قَبلَ أن يَفنَى الأَجَلُ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ويَنقَطِعَ الأَمَلُ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0BD13CCB" w14:textId="75625648" w:rsidR="00060EFE" w:rsidRPr="00954F4C" w:rsidRDefault="00060EFE" w:rsidP="008F5260">
      <w:pPr>
        <w:pStyle w:val="Heading4"/>
        <w:shd w:val="clear" w:color="auto" w:fill="FFFFFF"/>
        <w:spacing w:before="150" w:after="150"/>
        <w:jc w:val="lowKashida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lastRenderedPageBreak/>
        <w:t>از دعاى ايشان در صبحگاه</w:t>
      </w:r>
      <w:r w:rsidRPr="00954F4C">
        <w:rPr>
          <w:rFonts w:ascii="Cambria" w:hAnsi="Cambria" w:cs="Cambria" w:hint="cs"/>
          <w:i w:val="0"/>
          <w:iCs w:val="0"/>
          <w:color w:val="44546A" w:themeColor="text2"/>
          <w:sz w:val="40"/>
          <w:szCs w:val="40"/>
          <w:rtl/>
        </w:rPr>
        <w:t> 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: </w:t>
      </w:r>
      <w:r w:rsidRPr="00954F4C">
        <w:rPr>
          <w:rFonts w:ascii="IRMitra" w:hAnsi="IRMitra" w:cs="IRMitra" w:hint="cs"/>
          <w:i w:val="0"/>
          <w:iCs w:val="0"/>
          <w:color w:val="44546A" w:themeColor="text2"/>
          <w:sz w:val="40"/>
          <w:szCs w:val="40"/>
          <w:rtl/>
        </w:rPr>
        <w:t>كمكم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 </w:t>
      </w:r>
      <w:r w:rsidRPr="00954F4C">
        <w:rPr>
          <w:rFonts w:ascii="IRMitra" w:hAnsi="IRMitra" w:cs="IRMitra" w:hint="cs"/>
          <w:i w:val="0"/>
          <w:iCs w:val="0"/>
          <w:color w:val="44546A" w:themeColor="text2"/>
          <w:sz w:val="40"/>
          <w:szCs w:val="40"/>
          <w:rtl/>
        </w:rPr>
        <w:t>فرما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 </w:t>
      </w:r>
      <w:r w:rsidRPr="00954F4C">
        <w:rPr>
          <w:rFonts w:ascii="IRMitra" w:hAnsi="IRMitra" w:cs="IRMitra" w:hint="cs"/>
          <w:i w:val="0"/>
          <w:iCs w:val="0"/>
          <w:color w:val="44546A" w:themeColor="text2"/>
          <w:sz w:val="40"/>
          <w:szCs w:val="40"/>
          <w:rtl/>
        </w:rPr>
        <w:t>تا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 </w:t>
      </w:r>
      <w:r w:rsidRPr="00954F4C">
        <w:rPr>
          <w:rFonts w:ascii="IRMitra" w:hAnsi="IRMitra" w:cs="IRMitra" w:hint="cs"/>
          <w:i w:val="0"/>
          <w:iCs w:val="0"/>
          <w:color w:val="44546A" w:themeColor="text2"/>
          <w:sz w:val="40"/>
          <w:szCs w:val="40"/>
          <w:rtl/>
        </w:rPr>
        <w:t>از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 </w:t>
      </w:r>
      <w:r w:rsidRPr="00954F4C">
        <w:rPr>
          <w:rFonts w:ascii="IRMitra" w:hAnsi="IRMitra" w:cs="IRMitra" w:hint="cs"/>
          <w:i w:val="0"/>
          <w:iCs w:val="0"/>
          <w:color w:val="44546A" w:themeColor="text2"/>
          <w:sz w:val="40"/>
          <w:szCs w:val="40"/>
          <w:rtl/>
        </w:rPr>
        <w:t>تو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 </w:t>
      </w:r>
      <w:r w:rsidRPr="00954F4C">
        <w:rPr>
          <w:rFonts w:ascii="IRMitra" w:hAnsi="IRMitra" w:cs="IRMitra" w:hint="cs"/>
          <w:i w:val="0"/>
          <w:iCs w:val="0"/>
          <w:color w:val="44546A" w:themeColor="text2"/>
          <w:sz w:val="40"/>
          <w:szCs w:val="40"/>
          <w:rtl/>
        </w:rPr>
        <w:t>آمرزش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 </w:t>
      </w:r>
      <w:r w:rsidRPr="00954F4C">
        <w:rPr>
          <w:rFonts w:ascii="IRMitra" w:hAnsi="IRMitra" w:cs="IRMitra" w:hint="cs"/>
          <w:i w:val="0"/>
          <w:iCs w:val="0"/>
          <w:color w:val="44546A" w:themeColor="text2"/>
          <w:sz w:val="40"/>
          <w:szCs w:val="40"/>
          <w:rtl/>
        </w:rPr>
        <w:t>و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 </w:t>
      </w:r>
      <w:r w:rsidRPr="00954F4C">
        <w:rPr>
          <w:rFonts w:ascii="IRMitra" w:hAnsi="IRMitra" w:cs="IRMitra" w:hint="cs"/>
          <w:i w:val="0"/>
          <w:iCs w:val="0"/>
          <w:color w:val="44546A" w:themeColor="text2"/>
          <w:sz w:val="40"/>
          <w:szCs w:val="40"/>
          <w:rtl/>
        </w:rPr>
        <w:t>پوزش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 </w:t>
      </w:r>
      <w:r w:rsidRPr="00954F4C">
        <w:rPr>
          <w:rFonts w:ascii="IRMitra" w:hAnsi="IRMitra" w:cs="IRMitra" w:hint="cs"/>
          <w:i w:val="0"/>
          <w:iCs w:val="0"/>
          <w:color w:val="44546A" w:themeColor="text2"/>
          <w:sz w:val="40"/>
          <w:szCs w:val="40"/>
          <w:rtl/>
        </w:rPr>
        <w:t>بخواهم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954F4C">
        <w:rPr>
          <w:rFonts w:ascii="IRMitra" w:hAnsi="IRMitra" w:cs="IRMitra" w:hint="cs"/>
          <w:i w:val="0"/>
          <w:iCs w:val="0"/>
          <w:color w:val="44546A" w:themeColor="text2"/>
          <w:sz w:val="40"/>
          <w:szCs w:val="40"/>
          <w:rtl/>
        </w:rPr>
        <w:t>پيش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 </w:t>
      </w:r>
      <w:r w:rsidRPr="00954F4C">
        <w:rPr>
          <w:rFonts w:ascii="IRMitra" w:hAnsi="IRMitra" w:cs="IRMitra" w:hint="cs"/>
          <w:i w:val="0"/>
          <w:iCs w:val="0"/>
          <w:color w:val="44546A" w:themeColor="text2"/>
          <w:sz w:val="40"/>
          <w:szCs w:val="40"/>
          <w:rtl/>
        </w:rPr>
        <w:t>از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 </w:t>
      </w:r>
      <w:r w:rsidRPr="00954F4C">
        <w:rPr>
          <w:rFonts w:ascii="IRMitra" w:hAnsi="IRMitra" w:cs="IRMitra" w:hint="cs"/>
          <w:i w:val="0"/>
          <w:iCs w:val="0"/>
          <w:color w:val="44546A" w:themeColor="text2"/>
          <w:sz w:val="40"/>
          <w:szCs w:val="40"/>
          <w:rtl/>
        </w:rPr>
        <w:t>آن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 </w:t>
      </w:r>
      <w:r w:rsidRPr="00954F4C">
        <w:rPr>
          <w:rFonts w:ascii="IRMitra" w:hAnsi="IRMitra" w:cs="IRMitra" w:hint="cs"/>
          <w:i w:val="0"/>
          <w:iCs w:val="0"/>
          <w:color w:val="44546A" w:themeColor="text2"/>
          <w:sz w:val="40"/>
          <w:szCs w:val="40"/>
          <w:rtl/>
        </w:rPr>
        <w:t>كه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 </w:t>
      </w:r>
      <w:r w:rsidRPr="00954F4C">
        <w:rPr>
          <w:rFonts w:ascii="IRMitra" w:hAnsi="IRMitra" w:cs="IRMitra" w:hint="cs"/>
          <w:i w:val="0"/>
          <w:iCs w:val="0"/>
          <w:color w:val="44546A" w:themeColor="text2"/>
          <w:sz w:val="40"/>
          <w:szCs w:val="40"/>
          <w:rtl/>
        </w:rPr>
        <w:t>عمر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 </w:t>
      </w:r>
      <w:r w:rsidRPr="00954F4C">
        <w:rPr>
          <w:rFonts w:ascii="IRMitra" w:hAnsi="IRMitra" w:cs="IRMitra" w:hint="cs"/>
          <w:i w:val="0"/>
          <w:iCs w:val="0"/>
          <w:color w:val="44546A" w:themeColor="text2"/>
          <w:sz w:val="40"/>
          <w:szCs w:val="40"/>
          <w:rtl/>
        </w:rPr>
        <w:t>به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 </w:t>
      </w:r>
      <w:r w:rsidRPr="00954F4C">
        <w:rPr>
          <w:rFonts w:ascii="IRMitra" w:hAnsi="IRMitra" w:cs="IRMitra" w:hint="cs"/>
          <w:i w:val="0"/>
          <w:iCs w:val="0"/>
          <w:color w:val="44546A" w:themeColor="text2"/>
          <w:sz w:val="40"/>
          <w:szCs w:val="40"/>
          <w:rtl/>
        </w:rPr>
        <w:t>سرآيد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 </w:t>
      </w:r>
      <w:r w:rsidRPr="00954F4C">
        <w:rPr>
          <w:rFonts w:ascii="IRMitra" w:hAnsi="IRMitra" w:cs="IRMitra" w:hint="cs"/>
          <w:i w:val="0"/>
          <w:iCs w:val="0"/>
          <w:color w:val="44546A" w:themeColor="text2"/>
          <w:sz w:val="40"/>
          <w:szCs w:val="40"/>
          <w:rtl/>
        </w:rPr>
        <w:t>و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 </w:t>
      </w:r>
      <w:r w:rsidRPr="00954F4C">
        <w:rPr>
          <w:rFonts w:ascii="IRMitra" w:hAnsi="IRMitra" w:cs="IRMitra" w:hint="cs"/>
          <w:i w:val="0"/>
          <w:iCs w:val="0"/>
          <w:color w:val="44546A" w:themeColor="text2"/>
          <w:sz w:val="40"/>
          <w:szCs w:val="40"/>
          <w:rtl/>
        </w:rPr>
        <w:t>اميد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954F4C">
        <w:rPr>
          <w:rFonts w:ascii="IRMitra" w:hAnsi="IRMitra" w:cs="IRMitra" w:hint="cs"/>
          <w:i w:val="0"/>
          <w:iCs w:val="0"/>
          <w:color w:val="44546A" w:themeColor="text2"/>
          <w:sz w:val="40"/>
          <w:szCs w:val="40"/>
          <w:rtl/>
        </w:rPr>
        <w:t>قطع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 </w:t>
      </w:r>
      <w:r w:rsidRPr="00954F4C">
        <w:rPr>
          <w:rFonts w:ascii="IRMitra" w:hAnsi="IRMitra" w:cs="IRMitra" w:hint="cs"/>
          <w:i w:val="0"/>
          <w:iCs w:val="0"/>
          <w:color w:val="44546A" w:themeColor="text2"/>
          <w:sz w:val="40"/>
          <w:szCs w:val="40"/>
          <w:rtl/>
        </w:rPr>
        <w:t>شود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>.</w:t>
      </w:r>
    </w:p>
    <w:p w14:paraId="7515F2DD" w14:textId="7EA5BB88" w:rsid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  <w:rtl/>
        </w:rPr>
      </w:pPr>
      <w:r w:rsidRPr="00B679A5">
        <w:rPr>
          <w:rFonts w:ascii="IRMitra" w:hAnsi="IRMitra" w:cs="IRMitra"/>
          <w:color w:val="33B5FD"/>
          <w:sz w:val="22"/>
          <w:szCs w:val="22"/>
          <w:rtl/>
        </w:rPr>
        <w:t xml:space="preserve">مُهَج الدعوات : </w:t>
      </w:r>
      <w:r w:rsidR="00D82475">
        <w:rPr>
          <w:rFonts w:ascii="IRMitra" w:hAnsi="IRMitra" w:cs="IRMitra"/>
          <w:color w:val="33B5FD"/>
          <w:sz w:val="22"/>
          <w:szCs w:val="22"/>
          <w:rtl/>
        </w:rPr>
        <w:t>ص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۳۳۳</w:t>
      </w:r>
    </w:p>
    <w:p w14:paraId="6612EE30" w14:textId="1969538A" w:rsidR="00F90F8C" w:rsidRPr="00B679A5" w:rsidRDefault="00F90F8C" w:rsidP="00F90F8C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 xml:space="preserve">نتیجه </w:t>
      </w:r>
      <w:r w:rsidR="00B679A5">
        <w:rPr>
          <w:rFonts w:ascii="IRTitr" w:hAnsi="IRTitr" w:cs="IRTitr" w:hint="cs"/>
          <w:color w:val="C45911" w:themeColor="accent2" w:themeShade="BF"/>
          <w:sz w:val="28"/>
          <w:szCs w:val="28"/>
          <w:rtl/>
        </w:rPr>
        <w:t>گس</w:t>
      </w: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تاخی کودک</w:t>
      </w:r>
    </w:p>
    <w:p w14:paraId="7F488279" w14:textId="0D48E4AF" w:rsidR="00060EFE" w:rsidRPr="00060EFE" w:rsidRDefault="00060EFE" w:rsidP="00060EFE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۴</w:t>
      </w:r>
      <w:r w:rsidR="009430C8"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1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1BC25066" w14:textId="70CF9312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جُرأةُ الوَلَدِ على والِدِهِ ف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صِغَرِهِ تَدعو إلَى العُقوقِ ف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كِبَرِهِ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08931706" w14:textId="6B5C4FFF" w:rsidR="00060EFE" w:rsidRPr="00954F4C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گستاخى فرزند بر پدرش در خردسالى، به نافرمانى او در بزرگسالى مى</w:t>
      </w:r>
      <w:r w:rsidR="008F5260">
        <w:rPr>
          <w:rFonts w:ascii="IRMitra" w:hAnsi="IRMitra" w:cs="IRMitra" w:hint="cs"/>
          <w:i w:val="0"/>
          <w:iCs w:val="0"/>
          <w:color w:val="44546A" w:themeColor="text2"/>
          <w:sz w:val="40"/>
          <w:szCs w:val="40"/>
          <w:rtl/>
        </w:rPr>
        <w:t>‌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انجامد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>.</w:t>
      </w:r>
    </w:p>
    <w:p w14:paraId="0DE6FCFA" w14:textId="77777777" w:rsid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  <w:rtl/>
        </w:rPr>
      </w:pPr>
      <w:r w:rsidRPr="00B679A5">
        <w:rPr>
          <w:rFonts w:ascii="IRMitra" w:hAnsi="IRMitra" w:cs="IRMitra"/>
          <w:color w:val="33B5FD"/>
          <w:sz w:val="22"/>
          <w:szCs w:val="22"/>
          <w:rtl/>
        </w:rPr>
        <w:t>تحف العقول</w:t>
      </w:r>
      <w:r w:rsidRPr="00B679A5">
        <w:rPr>
          <w:rFonts w:ascii="IRMitra" w:hAnsi="IRMitra" w:cs="IRMitra"/>
          <w:color w:val="33B5FD"/>
          <w:sz w:val="22"/>
          <w:szCs w:val="22"/>
        </w:rPr>
        <w:t xml:space="preserve"> :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۴۸۹</w:t>
      </w:r>
    </w:p>
    <w:p w14:paraId="7183B458" w14:textId="77777777" w:rsidR="00F90F8C" w:rsidRPr="00B679A5" w:rsidRDefault="00F90F8C" w:rsidP="00F90F8C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سرانجام خوبی و بدی</w:t>
      </w:r>
    </w:p>
    <w:p w14:paraId="64AA96A4" w14:textId="1C8AC365" w:rsidR="00060EFE" w:rsidRPr="00060EFE" w:rsidRDefault="00060EFE" w:rsidP="00060EFE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۴</w:t>
      </w:r>
      <w:r w:rsidR="009430C8"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2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7F620963" w14:textId="469A8A2E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مَن يَزرَعْ خَيرا يَحصِدْ غِبطَةً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و مَن يَزرَعْ شَرّا يَحصِدْ نَدامَةً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6F0F05CF" w14:textId="77777777" w:rsidR="00060EFE" w:rsidRPr="00D51063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هركه خوبى بكارد شادمانى بدرود و هركه تخم بدى بيفشاند، پشيمانى درو كند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>.</w:t>
      </w:r>
    </w:p>
    <w:p w14:paraId="2E5ED74D" w14:textId="7B91970E" w:rsid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  <w:rtl/>
        </w:rPr>
      </w:pPr>
      <w:r w:rsidRPr="00B679A5">
        <w:rPr>
          <w:rFonts w:ascii="IRMitra" w:hAnsi="IRMitra" w:cs="IRMitra"/>
          <w:color w:val="33B5FD"/>
          <w:sz w:val="22"/>
          <w:szCs w:val="22"/>
          <w:rtl/>
        </w:rPr>
        <w:t xml:space="preserve">ميزان الحكمه </w:t>
      </w:r>
      <w:r w:rsidR="00D82475">
        <w:rPr>
          <w:rFonts w:ascii="IRMitra" w:hAnsi="IRMitra" w:cs="IRMitra"/>
          <w:color w:val="33B5FD"/>
          <w:sz w:val="22"/>
          <w:szCs w:val="22"/>
          <w:rtl/>
        </w:rPr>
        <w:t>ج</w:t>
      </w:r>
      <w:r w:rsidR="00D82475">
        <w:rPr>
          <w:rFonts w:ascii="IRMitra" w:hAnsi="IRMitra" w:cs="IRMitra" w:hint="cs"/>
          <w:color w:val="33B5FD"/>
          <w:sz w:val="22"/>
          <w:szCs w:val="22"/>
          <w:rtl/>
        </w:rPr>
        <w:t xml:space="preserve"> ۱۲</w:t>
      </w:r>
      <w:r w:rsidRPr="00B679A5">
        <w:rPr>
          <w:rFonts w:ascii="IRMitra" w:hAnsi="IRMitra" w:cs="IRMitra"/>
          <w:color w:val="33B5FD"/>
          <w:sz w:val="22"/>
          <w:szCs w:val="22"/>
          <w:rtl/>
        </w:rPr>
        <w:t>، ص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۲۰۲</w:t>
      </w:r>
    </w:p>
    <w:p w14:paraId="07767D9E" w14:textId="77777777" w:rsidR="00F90F8C" w:rsidRPr="00B679A5" w:rsidRDefault="00F90F8C" w:rsidP="00F90F8C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بخشش به موقع</w:t>
      </w:r>
    </w:p>
    <w:p w14:paraId="67BDC54D" w14:textId="6E3FD7E5" w:rsidR="00060EFE" w:rsidRPr="00060EFE" w:rsidRDefault="00060EFE" w:rsidP="00060EFE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۴</w:t>
      </w:r>
      <w:r w:rsidR="009430C8"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3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="002D06D8" w:rsidRPr="00B679A5">
        <w:rPr>
          <w:rFonts w:ascii="IRMitra" w:hAnsi="IRMitra" w:cs="IRMitra"/>
          <w:b/>
          <w:bCs/>
          <w:color w:val="BF8F00" w:themeColor="accent4" w:themeShade="BF"/>
          <w:rtl/>
        </w:rPr>
        <w:t xml:space="preserve">امام عسكرى عليه السلام 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76470FEF" w14:textId="4334E67F" w:rsidR="00060EFE" w:rsidRPr="00D51063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IRBadr" w:hAnsi="IRBadr" w:cs="IRBadr"/>
          <w:color w:val="717070"/>
          <w:sz w:val="40"/>
          <w:szCs w:val="40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مَن لَم يُحْسِنْ أنْ يَمنَعَ لَم يُحْسِنْ أنْ يُعط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1F3B326C" w14:textId="77777777" w:rsidR="00060EFE" w:rsidRPr="00D51063" w:rsidRDefault="00060EFE" w:rsidP="00060EFE">
      <w:pPr>
        <w:pStyle w:val="Heading4"/>
        <w:shd w:val="clear" w:color="auto" w:fill="FFFFFF"/>
        <w:spacing w:before="150" w:after="150"/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</w:pP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كسى كه نبخشيدن [به جا ]را بلد نباشد، بخشيدنِ به موقع را نيز بلد نيست</w:t>
      </w:r>
      <w:r w:rsidRPr="00D51063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>.</w:t>
      </w:r>
    </w:p>
    <w:p w14:paraId="3D0A109B" w14:textId="77777777" w:rsidR="00060EFE" w:rsidRDefault="00060EFE" w:rsidP="00862199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  <w:rtl/>
        </w:rPr>
      </w:pPr>
      <w:r w:rsidRPr="00B679A5">
        <w:rPr>
          <w:rFonts w:ascii="IRMitra" w:hAnsi="IRMitra" w:cs="IRMitra"/>
          <w:color w:val="33B5FD"/>
          <w:sz w:val="22"/>
          <w:szCs w:val="22"/>
          <w:rtl/>
        </w:rPr>
        <w:t>بحار الأنوار</w:t>
      </w:r>
      <w:r w:rsidRPr="00B679A5">
        <w:rPr>
          <w:rFonts w:ascii="IRMitra" w:hAnsi="IRMitra" w:cs="IRMitra"/>
          <w:color w:val="33B5FD"/>
          <w:sz w:val="22"/>
          <w:szCs w:val="22"/>
        </w:rPr>
        <w:t xml:space="preserve"> :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۷۸/۳۸۰/۴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</w:rPr>
        <w:t>.</w:t>
      </w:r>
    </w:p>
    <w:p w14:paraId="462BED10" w14:textId="77777777" w:rsidR="00F90F8C" w:rsidRPr="00B679A5" w:rsidRDefault="00F90F8C" w:rsidP="00F90F8C">
      <w:pPr>
        <w:pStyle w:val="Heading2"/>
        <w:rPr>
          <w:rFonts w:ascii="IRTitr" w:hAnsi="IRTitr" w:cs="IRTitr"/>
          <w:color w:val="C45911" w:themeColor="accent2" w:themeShade="BF"/>
          <w:sz w:val="28"/>
          <w:szCs w:val="28"/>
        </w:rPr>
      </w:pPr>
      <w:r w:rsidRPr="00B679A5">
        <w:rPr>
          <w:rFonts w:ascii="IRTitr" w:hAnsi="IRTitr" w:cs="IRTitr"/>
          <w:color w:val="C45911" w:themeColor="accent2" w:themeShade="BF"/>
          <w:sz w:val="28"/>
          <w:szCs w:val="28"/>
          <w:rtl/>
        </w:rPr>
        <w:t>بهترین برادران</w:t>
      </w:r>
    </w:p>
    <w:p w14:paraId="1E326817" w14:textId="185BDC69" w:rsidR="00060EFE" w:rsidRPr="00060EFE" w:rsidRDefault="00060EFE" w:rsidP="00060EFE">
      <w:pPr>
        <w:pStyle w:val="NormalWeb"/>
        <w:shd w:val="clear" w:color="auto" w:fill="FFFFFF"/>
        <w:bidi/>
        <w:spacing w:before="0" w:beforeAutospacing="0" w:after="150" w:afterAutospacing="0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b/>
          <w:bCs/>
          <w:color w:val="BF8F00" w:themeColor="accent4" w:themeShade="BF"/>
          <w:rtl/>
          <w:lang w:bidi="fa-IR"/>
        </w:rPr>
        <w:t>۴</w:t>
      </w:r>
      <w:r w:rsidR="009430C8">
        <w:rPr>
          <w:rFonts w:ascii="IRMitra" w:hAnsi="IRMitra" w:cs="IRMitra" w:hint="cs"/>
          <w:b/>
          <w:bCs/>
          <w:color w:val="BF8F00" w:themeColor="accent4" w:themeShade="BF"/>
          <w:rtl/>
          <w:lang w:bidi="fa-IR"/>
        </w:rPr>
        <w:t>4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.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  <w:rtl/>
        </w:rPr>
        <w:t>امام عسكرى عليه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060EFE">
        <w:rPr>
          <w:rFonts w:ascii="Arial" w:hAnsi="Arial" w:cs="Arial" w:hint="cs"/>
          <w:color w:val="33B5FD"/>
          <w:sz w:val="17"/>
          <w:szCs w:val="17"/>
          <w:vertAlign w:val="superscript"/>
          <w:rtl/>
        </w:rPr>
        <w:t>‏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  <w:rtl/>
        </w:rPr>
        <w:t>السلام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B679A5">
        <w:rPr>
          <w:rFonts w:ascii="IRMitra" w:hAnsi="IRMitra" w:cs="IRMitra"/>
          <w:b/>
          <w:bCs/>
          <w:color w:val="BF8F00" w:themeColor="accent4" w:themeShade="BF"/>
        </w:rPr>
        <w:t>:</w:t>
      </w:r>
    </w:p>
    <w:p w14:paraId="0ECFF5B4" w14:textId="5E697F7E" w:rsidR="00060EFE" w:rsidRPr="00060EFE" w:rsidRDefault="00060EFE" w:rsidP="00954F4C">
      <w:pPr>
        <w:pStyle w:val="NormalWeb"/>
        <w:shd w:val="clear" w:color="auto" w:fill="FFFFFF"/>
        <w:bidi/>
        <w:spacing w:before="0" w:beforeAutospacing="0" w:after="150" w:afterAutospacing="0"/>
        <w:jc w:val="lowKashida"/>
        <w:rPr>
          <w:rFonts w:ascii="Vazir" w:hAnsi="Vazir" w:cs="Vazir"/>
          <w:color w:val="717070"/>
          <w:sz w:val="21"/>
          <w:szCs w:val="21"/>
        </w:rPr>
      </w:pP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خَيرُ إخوانِكَ مَن نَسِ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ذَنبَكَ</w:t>
      </w:r>
      <w:r w:rsidR="00D51063"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 xml:space="preserve">، 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  <w:rtl/>
        </w:rPr>
        <w:t>وذَكَرَ إحسانَكَ إلَيهِ</w:t>
      </w:r>
      <w:r w:rsidRPr="00060EFE">
        <w:rPr>
          <w:rFonts w:ascii="Vazir" w:hAnsi="Vazir" w:cs="Vazir"/>
          <w:color w:val="717070"/>
          <w:sz w:val="21"/>
          <w:szCs w:val="21"/>
          <w:rtl/>
        </w:rPr>
        <w:t> </w:t>
      </w:r>
      <w:r w:rsidRPr="00D51063">
        <w:rPr>
          <w:rStyle w:val="Emphasis"/>
          <w:rFonts w:ascii="IRBadr" w:hAnsi="IRBadr" w:cs="IRBadr"/>
          <w:i w:val="0"/>
          <w:iCs w:val="0"/>
          <w:color w:val="1F9801"/>
          <w:sz w:val="40"/>
          <w:szCs w:val="40"/>
        </w:rPr>
        <w:t>.</w:t>
      </w:r>
    </w:p>
    <w:p w14:paraId="5B11A878" w14:textId="76F8CA91" w:rsidR="00060EFE" w:rsidRPr="00060EFE" w:rsidRDefault="00060EFE" w:rsidP="008F5260">
      <w:pPr>
        <w:pStyle w:val="Heading4"/>
        <w:shd w:val="clear" w:color="auto" w:fill="FFFFFF"/>
        <w:spacing w:before="150" w:after="150"/>
        <w:jc w:val="lowKashida"/>
        <w:rPr>
          <w:rFonts w:ascii="Vazir" w:hAnsi="Vazir" w:cs="Vazir"/>
          <w:color w:val="4E63D0"/>
        </w:rPr>
      </w:pP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بهترينِ برادرانت</w:t>
      </w:r>
      <w:r w:rsidR="00D51063"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 xml:space="preserve">، 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كسى است كه خطايت را فراموش كند و از نيكوكارى</w:t>
      </w:r>
      <w:r w:rsidRPr="00060EFE">
        <w:rPr>
          <w:rFonts w:ascii="Arial" w:hAnsi="Arial" w:cs="Arial" w:hint="cs"/>
          <w:b/>
          <w:bCs/>
          <w:color w:val="4E63D0"/>
          <w:rtl/>
        </w:rPr>
        <w:t>‏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  <w:rtl/>
        </w:rPr>
        <w:t>ات در حقّ خودش ياد كند</w:t>
      </w:r>
      <w:r w:rsidRPr="00954F4C">
        <w:rPr>
          <w:rFonts w:ascii="IRMitra" w:hAnsi="IRMitra" w:cs="IRMitra"/>
          <w:i w:val="0"/>
          <w:iCs w:val="0"/>
          <w:color w:val="44546A" w:themeColor="text2"/>
          <w:sz w:val="40"/>
          <w:szCs w:val="40"/>
        </w:rPr>
        <w:t>.</w:t>
      </w:r>
    </w:p>
    <w:p w14:paraId="6EE72E0C" w14:textId="54B48D0D" w:rsidR="00DE0EE4" w:rsidRPr="009967BF" w:rsidRDefault="00060EFE" w:rsidP="009967BF">
      <w:pPr>
        <w:pStyle w:val="NormalWeb"/>
        <w:shd w:val="clear" w:color="auto" w:fill="FFFFFF"/>
        <w:bidi/>
        <w:spacing w:before="0" w:beforeAutospacing="0" w:after="150" w:afterAutospacing="0"/>
        <w:jc w:val="right"/>
        <w:rPr>
          <w:rFonts w:ascii="Vazir" w:hAnsi="Vazir" w:cs="Vazir"/>
          <w:color w:val="717070"/>
          <w:sz w:val="21"/>
          <w:szCs w:val="21"/>
        </w:rPr>
      </w:pPr>
      <w:r w:rsidRPr="00B679A5">
        <w:rPr>
          <w:rFonts w:ascii="IRMitra" w:hAnsi="IRMitra" w:cs="IRMitra"/>
          <w:color w:val="33B5FD"/>
          <w:sz w:val="22"/>
          <w:szCs w:val="22"/>
          <w:rtl/>
        </w:rPr>
        <w:t>أعلام الدين</w:t>
      </w:r>
      <w:r w:rsidRPr="00B679A5">
        <w:rPr>
          <w:rFonts w:ascii="IRMitra" w:hAnsi="IRMitra" w:cs="IRMitra"/>
          <w:color w:val="33B5FD"/>
          <w:sz w:val="22"/>
          <w:szCs w:val="22"/>
        </w:rPr>
        <w:t xml:space="preserve"> :</w:t>
      </w:r>
      <w:r w:rsidRPr="00060EFE">
        <w:rPr>
          <w:rFonts w:ascii="Vazir" w:hAnsi="Vazir" w:cs="Vazir"/>
          <w:color w:val="717070"/>
          <w:sz w:val="21"/>
          <w:szCs w:val="21"/>
        </w:rPr>
        <w:t> </w:t>
      </w:r>
      <w:r w:rsidRPr="00B679A5">
        <w:rPr>
          <w:rFonts w:ascii="IRMitra" w:hAnsi="IRMitra" w:cs="IRMitra"/>
          <w:color w:val="33B5FD"/>
          <w:sz w:val="22"/>
          <w:szCs w:val="22"/>
          <w:rtl/>
          <w:lang w:bidi="fa-IR"/>
        </w:rPr>
        <w:t>۳۱۳</w:t>
      </w:r>
    </w:p>
    <w:sectPr w:rsidR="00DE0EE4" w:rsidRPr="009967BF" w:rsidSect="009967BF">
      <w:footerReference w:type="default" r:id="rId7"/>
      <w:pgSz w:w="11906" w:h="16838" w:code="9"/>
      <w:pgMar w:top="907" w:right="907" w:bottom="964" w:left="907" w:header="567" w:footer="454" w:gutter="0"/>
      <w:pgBorders w:offsetFrom="page">
        <w:top w:val="dashSmallGap" w:sz="2" w:space="24" w:color="auto"/>
        <w:left w:val="dashSmallGap" w:sz="2" w:space="24" w:color="auto"/>
        <w:bottom w:val="dashSmallGap" w:sz="2" w:space="24" w:color="auto"/>
        <w:right w:val="dashSmallGap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7580" w14:textId="77777777" w:rsidR="0090047D" w:rsidRDefault="0090047D" w:rsidP="00C870E8">
      <w:pPr>
        <w:spacing w:after="0" w:line="240" w:lineRule="auto"/>
      </w:pPr>
      <w:r>
        <w:separator/>
      </w:r>
    </w:p>
  </w:endnote>
  <w:endnote w:type="continuationSeparator" w:id="0">
    <w:p w14:paraId="329472C1" w14:textId="77777777" w:rsidR="0090047D" w:rsidRDefault="0090047D" w:rsidP="00C8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 Mitra">
    <w:altName w:val="IRLotus"/>
    <w:charset w:val="B2"/>
    <w:family w:val="auto"/>
    <w:pitch w:val="variable"/>
    <w:sig w:usb0="00002000" w:usb1="90000148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Dorood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Vazir">
    <w:altName w:val="Arial"/>
    <w:charset w:val="00"/>
    <w:family w:val="swiss"/>
    <w:pitch w:val="variable"/>
    <w:sig w:usb0="00000000" w:usb1="80000000" w:usb2="00000008" w:usb3="00000000" w:csb0="00000041" w:csb1="00000000"/>
  </w:font>
  <w:font w:name="IRBad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56190" w14:textId="6581640D" w:rsidR="00D51063" w:rsidRDefault="00D51063" w:rsidP="00D51063">
    <w:pPr>
      <w:pStyle w:val="Footer"/>
      <w:jc w:val="center"/>
    </w:pPr>
    <w:r>
      <w:rPr>
        <w:noProof/>
      </w:rPr>
      <w:drawing>
        <wp:inline distT="0" distB="0" distL="0" distR="0" wp14:anchorId="2FE8359E" wp14:editId="7A5DC1A4">
          <wp:extent cx="4104000" cy="53488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0" cy="534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CB76E" w14:textId="77777777" w:rsidR="0090047D" w:rsidRDefault="0090047D" w:rsidP="00C870E8">
      <w:pPr>
        <w:spacing w:after="0" w:line="240" w:lineRule="auto"/>
      </w:pPr>
      <w:r>
        <w:separator/>
      </w:r>
    </w:p>
  </w:footnote>
  <w:footnote w:type="continuationSeparator" w:id="0">
    <w:p w14:paraId="51E49CC9" w14:textId="77777777" w:rsidR="0090047D" w:rsidRDefault="0090047D" w:rsidP="00C87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84053"/>
    <w:multiLevelType w:val="hybridMultilevel"/>
    <w:tmpl w:val="98E88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2059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E8"/>
    <w:rsid w:val="000066C2"/>
    <w:rsid w:val="00060EFE"/>
    <w:rsid w:val="00067818"/>
    <w:rsid w:val="000A35F7"/>
    <w:rsid w:val="000C0289"/>
    <w:rsid w:val="00260D73"/>
    <w:rsid w:val="002B27D4"/>
    <w:rsid w:val="002C4DAA"/>
    <w:rsid w:val="002D06D8"/>
    <w:rsid w:val="0034606E"/>
    <w:rsid w:val="0034666B"/>
    <w:rsid w:val="003473E0"/>
    <w:rsid w:val="00365B28"/>
    <w:rsid w:val="003B25A2"/>
    <w:rsid w:val="003B78A9"/>
    <w:rsid w:val="003B7C63"/>
    <w:rsid w:val="003C31FE"/>
    <w:rsid w:val="003E0E48"/>
    <w:rsid w:val="004058D9"/>
    <w:rsid w:val="00411345"/>
    <w:rsid w:val="00451361"/>
    <w:rsid w:val="004B1E29"/>
    <w:rsid w:val="004C3382"/>
    <w:rsid w:val="004D7969"/>
    <w:rsid w:val="00582535"/>
    <w:rsid w:val="005B1983"/>
    <w:rsid w:val="005B7C29"/>
    <w:rsid w:val="00635FA2"/>
    <w:rsid w:val="006B3527"/>
    <w:rsid w:val="00710D5D"/>
    <w:rsid w:val="00800F45"/>
    <w:rsid w:val="00862199"/>
    <w:rsid w:val="008F5260"/>
    <w:rsid w:val="0090047D"/>
    <w:rsid w:val="009430C8"/>
    <w:rsid w:val="00954F4C"/>
    <w:rsid w:val="009967BF"/>
    <w:rsid w:val="009A5D3E"/>
    <w:rsid w:val="00A31066"/>
    <w:rsid w:val="00A52011"/>
    <w:rsid w:val="00A91B59"/>
    <w:rsid w:val="00AA49A2"/>
    <w:rsid w:val="00B0351F"/>
    <w:rsid w:val="00B03B63"/>
    <w:rsid w:val="00B40AE7"/>
    <w:rsid w:val="00B679A5"/>
    <w:rsid w:val="00C622D3"/>
    <w:rsid w:val="00C83E0D"/>
    <w:rsid w:val="00C870E8"/>
    <w:rsid w:val="00C872E7"/>
    <w:rsid w:val="00C9326A"/>
    <w:rsid w:val="00D06DF8"/>
    <w:rsid w:val="00D51063"/>
    <w:rsid w:val="00D555CB"/>
    <w:rsid w:val="00D71E05"/>
    <w:rsid w:val="00D7340C"/>
    <w:rsid w:val="00D82277"/>
    <w:rsid w:val="00D82475"/>
    <w:rsid w:val="00E62C9D"/>
    <w:rsid w:val="00EC405C"/>
    <w:rsid w:val="00F57788"/>
    <w:rsid w:val="00F9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322E160"/>
  <w15:chartTrackingRefBased/>
  <w15:docId w15:val="{D9531087-33DA-4D4C-BA72-54EA77BA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E2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B1E29"/>
    <w:pPr>
      <w:keepNext/>
      <w:spacing w:before="160" w:after="60" w:line="240" w:lineRule="auto"/>
      <w:ind w:firstLine="284"/>
      <w:jc w:val="both"/>
      <w:outlineLvl w:val="0"/>
    </w:pPr>
    <w:rPr>
      <w:rFonts w:ascii="Arial" w:eastAsia="Times New Roman" w:hAnsi="Arial" w:cs="M Mitra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25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25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0E8"/>
  </w:style>
  <w:style w:type="paragraph" w:styleId="Footer">
    <w:name w:val="footer"/>
    <w:basedOn w:val="Normal"/>
    <w:link w:val="FooterChar"/>
    <w:uiPriority w:val="99"/>
    <w:unhideWhenUsed/>
    <w:rsid w:val="00C87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0E8"/>
  </w:style>
  <w:style w:type="character" w:styleId="Hyperlink">
    <w:name w:val="Hyperlink"/>
    <w:basedOn w:val="DefaultParagraphFont"/>
    <w:uiPriority w:val="99"/>
    <w:unhideWhenUsed/>
    <w:rsid w:val="00C870E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87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B1E29"/>
    <w:rPr>
      <w:rFonts w:ascii="Arial" w:eastAsia="Times New Roman" w:hAnsi="Arial" w:cs="M Mitra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25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825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58253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582535"/>
    <w:rPr>
      <w:i/>
      <w:iCs/>
    </w:rPr>
  </w:style>
  <w:style w:type="table" w:styleId="GridTable1Light-Accent5">
    <w:name w:val="Grid Table 1 Light Accent 5"/>
    <w:basedOn w:val="TableNormal"/>
    <w:uiPriority w:val="46"/>
    <w:rsid w:val="00B03B6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6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Hamidreza_Izadi</dc:creator>
  <cp:keywords/>
  <dc:description/>
  <cp:lastModifiedBy>ezadi.h</cp:lastModifiedBy>
  <cp:revision>4</cp:revision>
  <cp:lastPrinted>2023-09-23T07:23:00Z</cp:lastPrinted>
  <dcterms:created xsi:type="dcterms:W3CDTF">2023-09-23T07:22:00Z</dcterms:created>
  <dcterms:modified xsi:type="dcterms:W3CDTF">2023-09-23T07:26:00Z</dcterms:modified>
</cp:coreProperties>
</file>