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EA" w:rsidRDefault="00056CEA" w:rsidP="00056CEA">
      <w:pPr>
        <w:bidi/>
      </w:pPr>
      <w:bookmarkStart w:id="0" w:name="_GoBack"/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172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حيات‏اللّه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يوسفى</w:t>
      </w:r>
      <w:r>
        <w:t>*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چكيده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فقاهت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مقدّمه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نمى‏پذيرد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هورتن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بود؟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سلسله‏مراتبى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پيش‏فرض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مى‏نمايد؛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شريعت‏نامه‏نويسى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همپوشانى‏هاى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مشروعيت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حقتصرف،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حيازت،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اقتدار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يك‏نظام‏مشروعيت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t>: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منفعت‏آميز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تمكين</w:t>
      </w:r>
      <w:r>
        <w:rPr>
          <w:rFonts w:cs="Arial"/>
          <w:rtl/>
        </w:rPr>
        <w:t>.11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كاريزمايى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.12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.15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كلفت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.»16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تكليف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مستحق،وتكليف‏براى‏فرد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مكلف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.17</w:t>
      </w:r>
      <w:r>
        <w:rPr>
          <w:rFonts w:cs="Arial" w:hint="cs"/>
          <w:rtl/>
        </w:rPr>
        <w:t>تكليف‏سياسى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الزام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حكومت‏شوندگان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مقرّرات‏وضع‏شده‏ازسوى‏دولت‏وحاكم‏برجامعه‏سياسى</w:t>
      </w:r>
      <w:r>
        <w:rPr>
          <w:rFonts w:cs="Arial"/>
          <w:rtl/>
        </w:rPr>
        <w:t>.»18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احيتاط،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>.»19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الْحَقُّ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 xml:space="preserve">: 60)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57)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(=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مساوى‏اند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مالكيت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قُلِ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الْوَاحِدُ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الْقَهَّارُ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16)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.22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مالكيت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.23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فياضيت،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الْخَلْقُ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وَالأَمْرُ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تَبَارَكَ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الْعَالَمِينَ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54)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154) «</w:t>
      </w:r>
      <w:r>
        <w:rPr>
          <w:rFonts w:cs="Arial" w:hint="cs"/>
          <w:rtl/>
        </w:rPr>
        <w:t>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بِالْعَدْلِ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وَالإِحْسَانِ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وَإِيتَاء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وَيَنْهَى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الْفَحْشَاء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وَالْمُنكَرِ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وَالْبَغْيِ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90)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بارى‏تعالى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سپاس‏گزارى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قبيح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لطف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ودرآيات‏قرآن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رَّسُولٍ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لِيُطَاعَ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بِإِذْنِ‏اللّهِ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64)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يُطِعْ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فَازَ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71)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يُحَكِّمُوكَ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شَجَرَ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وَيُسَلِّمُواْ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تَسْلِيما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6)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يك‏طرفه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مرسل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متن‏محور؛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عقل‏محور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مى‏جويند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عقل‏محور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نظريه‏پردازى‏هاى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قرآن‏وسنت‏نبوى،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: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 xml:space="preserve">1.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قبل؛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 xml:space="preserve">2.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حكم‏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مى‏باشد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.»25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پى‏ريزى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.»26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تصدى‏حكومت‏به‏حساب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مشروع،ومورد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.27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.28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خون‏ريزى‏هاى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.»31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مى‏شمارند؛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مردم‏ورضايت‏اخلاقى‏آنان‏به‏عنوان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رضايت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خوشبينى‏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.34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مشروعيت‏سازى،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قاهر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عصمت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39 </w:t>
      </w:r>
      <w:r>
        <w:rPr>
          <w:rFonts w:cs="Arial" w:hint="cs"/>
          <w:rtl/>
        </w:rPr>
        <w:t>آن‏هم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نگرش‏فلسفى‏ظرفيت‏بالايى‏براى‏تأمين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يُقِيمُونَ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وَيُؤْتُونَ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رَاكِعُونَ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حجه‏الوداع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زمام‏دارى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فلعمرى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.»42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.43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امام‏اند</w:t>
      </w:r>
      <w:r>
        <w:rPr>
          <w:rFonts w:cs="Arial"/>
          <w:rtl/>
        </w:rPr>
        <w:t>.44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.46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تعطيل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>/</w:t>
      </w:r>
      <w:r>
        <w:rPr>
          <w:rFonts w:cs="Arial" w:hint="cs"/>
          <w:rtl/>
        </w:rPr>
        <w:t>حاكمى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«"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واجب‏الاطاعه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لولاه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بأهلها</w:t>
      </w:r>
      <w:r>
        <w:rPr>
          <w:rFonts w:cs="Arial"/>
          <w:rtl/>
        </w:rPr>
        <w:t>".»47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يك‏سرى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خَزَآئِنِ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حَفِيظٌ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خزينه‏هاى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.48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اورع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اتقى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كمال‏يافته‏اى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شكى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معصوم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حقايق‏قرآن‏وقادربه‏اعمال‏قانون‏الهى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اطاعت‏اند</w:t>
      </w:r>
      <w:r>
        <w:rPr>
          <w:rFonts w:cs="Arial"/>
          <w:rtl/>
        </w:rPr>
        <w:t>.50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9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ولىّ‏امر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تَنَازَعْتُمْ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وَالرَّسُولِ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وَأَحْسَنُ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تَأْوِيلاً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اولى‏الامر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فرمان‏روايى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نتيجه‏گيرى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اطاعت‏ازخداوندبه‏حكم‏عقل‏واخلاق‏بديهى‏بشرروشن‏است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تبارك‏تعالى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شكرگزارى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جامع‏الشرايط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فقاهت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آنانند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سهل‏انگارانه‏اى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قراردادگرايى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شريعت‏گرايانه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 xml:space="preserve"> 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منابع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خوارزمى،</w:t>
      </w:r>
      <w:r>
        <w:rPr>
          <w:rFonts w:cs="Arial"/>
          <w:rtl/>
        </w:rPr>
        <w:t xml:space="preserve"> 1378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سياوش،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86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1385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شروق،</w:t>
      </w:r>
      <w:r>
        <w:rPr>
          <w:rFonts w:cs="Arial"/>
          <w:rtl/>
        </w:rPr>
        <w:t xml:space="preserve"> 1379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1376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1388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مكتبه‏الاعلام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نى،</w:t>
      </w:r>
      <w:r>
        <w:rPr>
          <w:rFonts w:cs="Arial"/>
          <w:rtl/>
        </w:rPr>
        <w:t xml:space="preserve"> 1378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137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عبدالرزاق،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1367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ق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1377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التمهيد،</w:t>
      </w:r>
      <w:r>
        <w:rPr>
          <w:rFonts w:cs="Arial"/>
          <w:rtl/>
        </w:rPr>
        <w:t xml:space="preserve"> 1376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1369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ابوالاعلى،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بى‏نا،</w:t>
      </w:r>
      <w:r>
        <w:rPr>
          <w:rFonts w:cs="Arial"/>
          <w:rtl/>
        </w:rPr>
        <w:t xml:space="preserve"> 1305</w:t>
      </w:r>
      <w:r>
        <w:rPr>
          <w:rFonts w:cs="Arial" w:hint="cs"/>
          <w:rtl/>
        </w:rPr>
        <w:t>ق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1378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مولى،</w:t>
      </w:r>
      <w:r>
        <w:rPr>
          <w:rFonts w:cs="Arial"/>
          <w:rtl/>
        </w:rPr>
        <w:t xml:space="preserve"> 1374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1387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- Compbell, Tom, Obligation: Societal, Political and Legal, in Paul Harris, Political Obligation, London, Routledge, 1990.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- Milne, A. j. M, Political Obligation and Public Intrrest, in Paul Harris, London, Routledge, 1990.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- Pocklington Thomasc, "Political Philosophy and Political Obligation", Canadian Journal of Political Science, v. 8. N. 4, 1975.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 xml:space="preserve">* </w:t>
      </w:r>
      <w:r>
        <w:rPr>
          <w:rFonts w:cs="Arial" w:hint="cs"/>
          <w:rtl/>
        </w:rPr>
        <w:t>دكتراى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11/7/90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20/12/90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haya.usefi@yahoo.com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مفاتيح‏الجنان،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هورتن،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1387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9. Peter Winch, in "Quinton", p. 175.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10. R. S. Peters, in "Quinton", p. 52.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منوچهرى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273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13. Obligation Political.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رويكردهاى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15. Pocklington Thomasc, "Political Philosophy and Political Obligation", Canadian Journal of Political Science, v. 8, n. 4, p. 495.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346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18. Tom Compbell, Obligation: Societal, Political and Legal, in paul Harris, Political Obligation, p. 155.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19. A. j. M Milne, Political Obligation and Public Intrrest, in Paul Harris, Op.Cit, p. 148.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117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كشف‏المراد،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11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خسروشاهى،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ابوالاعلى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ملكوكيت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191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lastRenderedPageBreak/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فيرحى،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ابويعلى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ابن‏خلدون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مرشدى،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الارشاد،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206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سيدروح‏اللّه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283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87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lastRenderedPageBreak/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192</w:t>
      </w:r>
      <w:r>
        <w:t>.</w:t>
      </w:r>
    </w:p>
    <w:p w:rsidR="00056CEA" w:rsidRDefault="00056CEA" w:rsidP="00056CEA">
      <w:pPr>
        <w:bidi/>
      </w:pPr>
    </w:p>
    <w:p w:rsidR="00056CEA" w:rsidRDefault="00056CEA" w:rsidP="00056CEA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193</w:t>
      </w:r>
      <w:r>
        <w:t>.</w:t>
      </w:r>
    </w:p>
    <w:p w:rsidR="00056CEA" w:rsidRDefault="00056CEA" w:rsidP="00056CEA">
      <w:pPr>
        <w:bidi/>
      </w:pPr>
    </w:p>
    <w:p w:rsidR="00F74BEE" w:rsidRDefault="00056CEA" w:rsidP="00056CEA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  <w:bookmarkEnd w:id="0"/>
    </w:p>
    <w:sectPr w:rsidR="00F74B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EA"/>
    <w:rsid w:val="00056CEA"/>
    <w:rsid w:val="00F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817901-2498-4F92-A387-E3D1A4CA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7772</Words>
  <Characters>44301</Characters>
  <Application>Microsoft Office Word</Application>
  <DocSecurity>0</DocSecurity>
  <Lines>369</Lines>
  <Paragraphs>103</Paragraphs>
  <ScaleCrop>false</ScaleCrop>
  <Company/>
  <LinksUpToDate>false</LinksUpToDate>
  <CharactersWithSpaces>51970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2017-12-04T10:43:00Z</dcterms:created>
  <dcterms:modified xsi:type="dcterms:W3CDTF">2017-12-04T10:43:00Z</dcterms:modified>
</cp:coreProperties>
</file>