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D73" w:rsidRPr="00862199" w:rsidRDefault="00260D73" w:rsidP="00C872E7">
      <w:pPr>
        <w:pStyle w:val="Heading2"/>
        <w:rPr>
          <w:rFonts w:cs="QuranTaha"/>
          <w:rtl/>
        </w:rPr>
      </w:pPr>
      <w:bookmarkStart w:id="0" w:name="_GoBack"/>
      <w:bookmarkEnd w:id="0"/>
      <w:r w:rsidRPr="00862199">
        <w:rPr>
          <w:rFonts w:cs="QuranTaha" w:hint="cs"/>
          <w:rtl/>
        </w:rPr>
        <w:t>خداشناسی</w:t>
      </w:r>
    </w:p>
    <w:p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۱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اللّه ُ هُوَ الّذِي يَتَألَّهُ إلَيْهِ عِنْدَ الحَوَائِجِ وَالشَّدائِدِ كُلُّ مَخْلُوقٍ ، عِنْدَ انْقِطَاعِ الرَّجَاءِ مِنْ كُلِّ مَنْ دُونَهُ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اللّه ، هموست كه هر آفريده اي به هنگام نيازها وسختيها واميد بر كندن از هر كه جز او ، بدو پناه مي برد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بحار الانوار جلد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۳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ص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۴۱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ح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۱۶</w:t>
      </w:r>
    </w:p>
    <w:p w:rsidR="00260D73" w:rsidRPr="00862199" w:rsidRDefault="00260D73" w:rsidP="00C872E7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تعیین امام بعد از خود</w:t>
      </w:r>
    </w:p>
    <w:p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۲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وقد سُئلَ عن الحُجّةِ والإمامِ بعدَهُ : ابْنِي محمّدٌ ، وهُو الإمامُ والحُجّةُ بَعدي ، مَن ماتَ ولَم يَعرفْهُ ماتَ مِيتةً جاهليّةً . أمَا إنّ لَه غَيبةً يَحارُ فيها الجاهلونَ ، ويَهْلِكُ فيها المُبطِلونَ ، ويَكْذِبُ فيها الوَقّاتونَ ، ثُمّ يَخرُجُ فكَأنّي أنظُرُ إلى الأعْلامِ البِيضِ تَخْفِقُ فوقَ رأسِهِ بِنَجفِ الكوفةِ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2D06D8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2D06D8">
        <w:rPr>
          <w:rFonts w:ascii="Vazir" w:hAnsi="Vazir" w:cs="Vazir"/>
          <w:i w:val="0"/>
          <w:iCs w:val="0"/>
          <w:color w:val="4E63D0"/>
          <w:vertAlign w:val="superscript"/>
          <w:rtl/>
        </w:rPr>
        <w:t xml:space="preserve">امام عسكرى عليه السلام </w:t>
      </w:r>
      <w:r w:rsidR="00060EFE" w:rsidRPr="00862199">
        <w:rPr>
          <w:rFonts w:asciiTheme="minorHAnsi" w:hAnsiTheme="minorHAnsi" w:cstheme="minorHAnsi"/>
          <w:i w:val="0"/>
          <w:iCs w:val="0"/>
          <w:color w:val="4E63D0"/>
          <w:rtl/>
        </w:rPr>
        <w:t>ـ در پاسخ بـه پـرسـش از حجّت و امام بعد از ايشان ـ : فرزندم محمّد ، اوست امام و حجّت پس از من . هر كه بميرد و او را نشناسد به مرگ جاهلى مرده است . بدانيد كه او را غيبتى است كه جاهلان درباره آن سرگشته شوند و باطل گرايان به نابودى افتند . كسانى كه (براى ظهور او) زمان تعيين كنند دروغ گويند . پس از آن غيبت ظهور مى كند . گويى پرچمهاى سفيد را مى بينم كه در نجفِ كوفه برفراز سر او در اهتزازند</w:t>
      </w:r>
      <w:r w:rsidR="00060EFE"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بحار الأنوار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۵۱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 xml:space="preserve"> / 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۱۶۰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 xml:space="preserve"> / 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۷</w:t>
      </w:r>
    </w:p>
    <w:p w:rsidR="00260D73" w:rsidRPr="00862199" w:rsidRDefault="00260D73" w:rsidP="0034666B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انس با خدا</w:t>
      </w:r>
    </w:p>
    <w:p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۳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مَن أنِسَ باللّه اسْتَوحَشَ مِن النّاسِ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هر كه با خدا همدم شود با مردم خو نگيرد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الدرّة الباهرة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۴۳</w:t>
      </w:r>
    </w:p>
    <w:p w:rsidR="00260D73" w:rsidRPr="00862199" w:rsidRDefault="00260D73" w:rsidP="0034666B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بلا و نعمت</w:t>
      </w:r>
    </w:p>
    <w:p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۴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ما مِن بَلِيّةٍ إلاّ وللّه ِ فيها نِعمَةٌ تُحيطُ بِها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هيچ گرفتارى و بلايى نيست مگر آن كه نعمتى از خداوند آن را در ميان گرفته است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بحارالانوار جلد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۷۸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ص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۳۷۴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ح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۳۴</w:t>
      </w:r>
    </w:p>
    <w:p w:rsidR="00260D73" w:rsidRDefault="00260D73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33B5FD"/>
          <w:vertAlign w:val="superscript"/>
          <w:rtl/>
          <w:lang w:bidi="fa-IR"/>
        </w:rPr>
      </w:pPr>
      <w:r>
        <w:rPr>
          <w:rFonts w:ascii="Vazir" w:hAnsi="Vazir" w:cs="Vazir" w:hint="cs"/>
          <w:color w:val="33B5FD"/>
          <w:vertAlign w:val="superscript"/>
          <w:rtl/>
          <w:lang w:bidi="fa-IR"/>
        </w:rPr>
        <w:t>جدال نیکو</w:t>
      </w:r>
    </w:p>
    <w:p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۵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ذُكرَ عند الصّادقِ عليه السلام الجِدالُ في الدِّينِ، وأنّ رسولَ اللّه صلى الله عليه و آله والأئمّةَ المعصومينَ عليهم السلام قد نَهَوا عنه ، فقالَ الصّادقُ عليه السلام : لَم يَنْهَ عنهُ مطلَقا ، لكنَّهُ نهى عنِ الجِدالِ بغيرِ الّتي هِي أحسَنُ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2D06D8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2D06D8">
        <w:rPr>
          <w:rFonts w:ascii="Vazir" w:hAnsi="Vazir" w:cs="Vazir"/>
          <w:i w:val="0"/>
          <w:iCs w:val="0"/>
          <w:color w:val="4E63D0"/>
          <w:vertAlign w:val="superscript"/>
          <w:rtl/>
        </w:rPr>
        <w:t xml:space="preserve">امام عسكرى عليه السلام </w:t>
      </w:r>
      <w:r w:rsidR="00060EFE" w:rsidRPr="00862199">
        <w:rPr>
          <w:rFonts w:asciiTheme="minorHAnsi" w:hAnsiTheme="minorHAnsi" w:cstheme="minorHAnsi"/>
          <w:i w:val="0"/>
          <w:iCs w:val="0"/>
          <w:color w:val="4E63D0"/>
          <w:rtl/>
        </w:rPr>
        <w:t>: در حضور امام صادق عليه السلام درباره جدال كردن در دين و اين كه پيامبر خدا صلى الله عليه و آله و امامان معصوم عليهم السلام از اين كار نهى كرده اند ، سخن به ميان آمد ، حضرت صادق عليه السلام فرمود : از جدال كردن به طور مطلق نهى نشده ، بلكه از مجادله كردن با روشى جز روش نيكوتر نهى شده است</w:t>
      </w:r>
      <w:r w:rsidR="00060EFE"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بحار الانوار جلد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۲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ص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۱۲۵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ح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۲</w:t>
      </w:r>
    </w:p>
    <w:p w:rsidR="00260D73" w:rsidRPr="00862199" w:rsidRDefault="00260D73" w:rsidP="0034666B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زیبایی درونی و بیرونی</w:t>
      </w:r>
    </w:p>
    <w:p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۶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حُسنُ الصُّورة جَمالٌ ظاهِرٌ ، وحُسنُ العَقلِ جَمالٌ باطِنٌ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lastRenderedPageBreak/>
        <w:t>نِكويى صورت زيبايـى ظاهر است و نكويى خرد زيبايى درون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أعلام الدين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۳۱۳</w:t>
      </w:r>
    </w:p>
    <w:p w:rsidR="00260D73" w:rsidRPr="00862199" w:rsidRDefault="00260D73" w:rsidP="0034666B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نشانه نادانی</w:t>
      </w:r>
    </w:p>
    <w:p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۷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مِن الجَهلِ الضّحكُ من غيرِ عَجَبٍ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خنده اي كه از روي تعجب نباشد نشانه ناداني است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۱۲۱</w:t>
      </w:r>
    </w:p>
    <w:p w:rsidR="00260D73" w:rsidRPr="00862199" w:rsidRDefault="00260D73" w:rsidP="0034666B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کینه توزی</w:t>
      </w:r>
    </w:p>
    <w:p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۸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أقلُّ النّاسِ راحةً الحَقودُ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كم آسايش ترين مردم ، انسان كينه توز است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۱۵۶</w:t>
      </w:r>
    </w:p>
    <w:p w:rsidR="00260D73" w:rsidRPr="00862199" w:rsidRDefault="00260D73" w:rsidP="0034666B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حقوق برادران</w:t>
      </w:r>
    </w:p>
    <w:p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۹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أعْرَفُ النّاسِ بحُقوقِ إخْوانِهِ وأشَدُّهُم قَضاءً لَها أعْظَمُهُم عِند اللّه شَأنا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آن كه به حقوق برادران خود آشناتر باشد ودر رعايت كردن آنها كوشاتر ، نزد خداوند ارجمندتر است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۱۶۰</w:t>
      </w:r>
    </w:p>
    <w:p w:rsidR="00260D73" w:rsidRPr="00862199" w:rsidRDefault="00C9326A" w:rsidP="0034666B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والاتر از مر</w:t>
      </w:r>
      <w:r w:rsidRPr="00862199">
        <w:rPr>
          <w:rFonts w:ascii="Sakkal Majalla" w:hAnsi="Sakkal Majalla" w:cs="Sakkal Majalla" w:hint="cs"/>
          <w:rtl/>
        </w:rPr>
        <w:t>گ</w:t>
      </w:r>
      <w:r w:rsidRPr="00862199">
        <w:rPr>
          <w:rFonts w:cs="QuranTaha" w:hint="cs"/>
          <w:rtl/>
        </w:rPr>
        <w:t xml:space="preserve"> و زند</w:t>
      </w:r>
      <w:r w:rsidRPr="00862199">
        <w:rPr>
          <w:rFonts w:ascii="Sakkal Majalla" w:hAnsi="Sakkal Majalla" w:cs="Sakkal Majalla" w:hint="cs"/>
          <w:rtl/>
        </w:rPr>
        <w:t>گ</w:t>
      </w:r>
      <w:r w:rsidRPr="00862199">
        <w:rPr>
          <w:rFonts w:cs="QuranTaha" w:hint="cs"/>
          <w:rtl/>
        </w:rPr>
        <w:t>ی</w:t>
      </w:r>
    </w:p>
    <w:p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۱۰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خَيرٌ مِن الحياةِ ما إذا فَقَدْتَهُ أبْغَضْتَ الحياةَ ، وشَرٌّ مِن المَوتِ ما إذا نَزَلَ بِكَ أحْبَبتَ المَوتَ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بهتر از زندگي ، آن چيزي است كه هرگاه آن را از دست دهي ، از زندگي بيزار شوي وبدتر از مرگ ، آن چيزي است كه هرگاه بدان گرفتار آيي ، آرزوي مرگ كني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۱۷۰</w:t>
      </w:r>
    </w:p>
    <w:p w:rsidR="00C9326A" w:rsidRPr="00862199" w:rsidRDefault="00C9326A" w:rsidP="0034666B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معنای بسم الله</w:t>
      </w:r>
    </w:p>
    <w:p w:rsidR="00060EFE" w:rsidRPr="00060EFE" w:rsidRDefault="00060EFE" w:rsidP="00C9326A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۱۱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فى تفسيرِ البَسْملَةِ : اللّه ُ هُو الّذى يَتألَّهُ إلَيهِ عِندَ الحَوائجِ والشَّدائدِ كُلُّ مَخْلوقٍ عِندَ انْقِطاعِ الرَّجاءِ مِن كُلِّ مَن هُوَ دُونَهُ،وتَقَطُّعِ الأسْبابِ مِن جَميعِ مَن سِواهُ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2D06D8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2D06D8">
        <w:rPr>
          <w:rFonts w:ascii="Vazir" w:hAnsi="Vazir" w:cs="Vazir"/>
          <w:i w:val="0"/>
          <w:iCs w:val="0"/>
          <w:color w:val="4E63D0"/>
          <w:vertAlign w:val="superscript"/>
          <w:rtl/>
        </w:rPr>
        <w:t xml:space="preserve">امام عسكرى عليه السلام </w:t>
      </w:r>
      <w:r w:rsidR="00060EFE" w:rsidRPr="00862199">
        <w:rPr>
          <w:rFonts w:asciiTheme="minorHAnsi" w:hAnsiTheme="minorHAnsi" w:cstheme="minorHAnsi"/>
          <w:i w:val="0"/>
          <w:iCs w:val="0"/>
          <w:color w:val="4E63D0"/>
          <w:rtl/>
        </w:rPr>
        <w:t>ـ در تفسير «بسم اللّه الرحمن الرحيم» ـ : اللّه هموست كه هر مخلوقي درهنگام نيازها وگرفتاريها وقتي اميدش ازهمه ، جز او ، قطع مي شود ورشته هر سببي ، جز او ، بريده مي گردد ، به او روي مي آورد</w:t>
      </w:r>
      <w:r w:rsidR="00060EFE"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۱۸۰</w:t>
      </w:r>
    </w:p>
    <w:p w:rsidR="00C9326A" w:rsidRPr="00862199" w:rsidRDefault="00C9326A" w:rsidP="0034666B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اهمیت واجبات</w:t>
      </w:r>
    </w:p>
    <w:p w:rsidR="00060EFE" w:rsidRPr="00060EFE" w:rsidRDefault="00060EFE" w:rsidP="00C9326A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۱۲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لا يَشغَلْكَ رِزقٌ مَضمونٌ عن عَمَلٍ مَفروضٍ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lastRenderedPageBreak/>
        <w:t>روزي ضمانت شده ، تو را از كارهاي واجب باز ندارد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۲۳۴</w:t>
      </w:r>
    </w:p>
    <w:p w:rsidR="00C9326A" w:rsidRPr="00862199" w:rsidRDefault="00C9326A" w:rsidP="0034666B">
      <w:pPr>
        <w:pStyle w:val="Heading2"/>
        <w:rPr>
          <w:rStyle w:val="Emphasis"/>
          <w:rFonts w:ascii="Vazir" w:hAnsi="Vazir" w:cs="QuranTaha"/>
          <w:i w:val="0"/>
          <w:iCs w:val="0"/>
          <w:color w:val="33B5FD"/>
          <w:sz w:val="17"/>
          <w:szCs w:val="17"/>
          <w:vertAlign w:val="superscript"/>
          <w:rtl/>
        </w:rPr>
      </w:pPr>
      <w:r w:rsidRPr="00862199">
        <w:rPr>
          <w:rStyle w:val="Emphasis"/>
          <w:rFonts w:ascii="Vazir" w:hAnsi="Vazir" w:cs="QuranTaha" w:hint="cs"/>
          <w:i w:val="0"/>
          <w:iCs w:val="0"/>
          <w:color w:val="33B5FD"/>
          <w:sz w:val="17"/>
          <w:szCs w:val="17"/>
          <w:vertAlign w:val="superscript"/>
          <w:rtl/>
        </w:rPr>
        <w:t>آثار قبر امام</w:t>
      </w:r>
    </w:p>
    <w:p w:rsidR="00060EFE" w:rsidRPr="00060EFE" w:rsidRDefault="00060EFE" w:rsidP="00C9326A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Style w:val="Emphasis"/>
          <w:rFonts w:ascii="Vazir" w:hAnsi="Vazir" w:cs="Vazir"/>
          <w:i w:val="0"/>
          <w:iCs w:val="0"/>
          <w:color w:val="33B5FD"/>
          <w:sz w:val="17"/>
          <w:szCs w:val="17"/>
          <w:vertAlign w:val="superscript"/>
          <w:rtl/>
          <w:lang w:bidi="fa-IR"/>
        </w:rPr>
        <w:t>۱۴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 </w:t>
      </w:r>
      <w:r w:rsidRPr="00060EFE">
        <w:rPr>
          <w:rStyle w:val="Emphasis"/>
          <w:rFonts w:ascii="Vazir" w:hAnsi="Vazir" w:cs="Vazir"/>
          <w:i w:val="0"/>
          <w:iCs w:val="0"/>
          <w:color w:val="33B5FD"/>
          <w:sz w:val="17"/>
          <w:szCs w:val="17"/>
          <w:vertAlign w:val="superscript"/>
        </w:rPr>
        <w:t>.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لأبى هاشمِ الجَعفرىِّ : قَبرِى بِسُرَّ مَن رَأي أمانٌ لِأهلِ الجانِبَينِ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2D06D8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2D06D8">
        <w:rPr>
          <w:rFonts w:ascii="Vazir" w:hAnsi="Vazir" w:cs="Vazir"/>
          <w:i w:val="0"/>
          <w:iCs w:val="0"/>
          <w:color w:val="4E63D0"/>
          <w:vertAlign w:val="superscript"/>
          <w:rtl/>
        </w:rPr>
        <w:t xml:space="preserve">امام عسكرى عليه السلام </w:t>
      </w:r>
      <w:r w:rsidR="00060EFE" w:rsidRPr="00862199">
        <w:rPr>
          <w:rFonts w:asciiTheme="minorHAnsi" w:hAnsiTheme="minorHAnsi" w:cstheme="minorHAnsi"/>
          <w:i w:val="0"/>
          <w:iCs w:val="0"/>
          <w:color w:val="4E63D0"/>
          <w:rtl/>
        </w:rPr>
        <w:t>ـ خـطاب به ابـو هـاشم جعفري ـ : قبر من در سُرَّ مَن رأي (سامرّا) مايه امن وامان ساكنان هر دو طرف (فرات) است</w:t>
      </w:r>
      <w:r w:rsidR="00060EFE"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۲۵۸</w:t>
      </w:r>
    </w:p>
    <w:p w:rsidR="00C9326A" w:rsidRPr="00862199" w:rsidRDefault="00C9326A" w:rsidP="0034666B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اندازه بخشش</w:t>
      </w:r>
    </w:p>
    <w:p w:rsidR="00060EFE" w:rsidRPr="00060EFE" w:rsidRDefault="00060EFE" w:rsidP="00C9326A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۱۵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إنَّ للسَّخاءِ مِقدارا ، فإن زادَ علَيهِ فهُو سَرَفٌ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همانا بخشندگي را اندازه اي است ، كه اگر از آن فراتر رود اسراف است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۲۷۰</w:t>
      </w:r>
    </w:p>
    <w:p w:rsidR="00C9326A" w:rsidRPr="00862199" w:rsidRDefault="005B7C29" w:rsidP="0034666B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اندازه شجاعت</w:t>
      </w:r>
    </w:p>
    <w:p w:rsidR="00060EFE" w:rsidRPr="00060EFE" w:rsidRDefault="00060EFE" w:rsidP="00C9326A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۱۶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862199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Theme="minorHAnsi" w:hAnsiTheme="minorHAnsi" w:cstheme="minorHAnsi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إنّ ... للشَّجاعَةِ مِقدارا ، فإن زادَ علَيهِ فهُو تَهَوُّرٌ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همانا شجاعت ، اندازه اي دارد كه اگر از آن فراتر رود بي باكي است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۲۹۲</w:t>
      </w:r>
    </w:p>
    <w:p w:rsidR="005B7C29" w:rsidRPr="00862199" w:rsidRDefault="009A5D3E" w:rsidP="0034666B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شکر</w:t>
      </w:r>
      <w:r w:rsidRPr="00862199">
        <w:rPr>
          <w:rFonts w:ascii="Sakkal Majalla" w:hAnsi="Sakkal Majalla" w:cs="Sakkal Majalla" w:hint="cs"/>
          <w:rtl/>
        </w:rPr>
        <w:t>گ</w:t>
      </w:r>
      <w:r w:rsidRPr="00862199">
        <w:rPr>
          <w:rFonts w:cs="QuranTaha" w:hint="cs"/>
          <w:rtl/>
        </w:rPr>
        <w:t>ذاری نعمت</w:t>
      </w:r>
    </w:p>
    <w:p w:rsidR="00060EFE" w:rsidRPr="00060EFE" w:rsidRDefault="00060EFE" w:rsidP="005B7C2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۱۷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لا يَعرِفُ النِّعمَةَ إلاّ الشاكِرُ ، ولا يَشكُرُ النِّعمَةَ إلاّ العارِفُ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</w:rPr>
        <w:t>(</w:t>
      </w: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قدر) نعمت را نشناسد مگر سپاسگزار وشكر نعمت نگزارد مگر آن كه (قدر) نعمت را شناسد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۳۰۲</w:t>
      </w:r>
    </w:p>
    <w:p w:rsidR="004058D9" w:rsidRPr="00862199" w:rsidRDefault="004058D9" w:rsidP="0034666B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حکمت روزه</w:t>
      </w:r>
    </w:p>
    <w:p w:rsidR="00060EFE" w:rsidRPr="00060EFE" w:rsidRDefault="00060EFE" w:rsidP="004058D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۱۸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لمّا سُئلَ عن عِلَّةِ وُجوبِ الصَّومِ : لِيَجِدَ الغَنِىُّ مَسَّ الجُوعِ ؛ فَيَمُنَّ علي الفَقيرِ</w:t>
      </w:r>
    </w:p>
    <w:p w:rsidR="00060EFE" w:rsidRPr="00862199" w:rsidRDefault="002D06D8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2D06D8">
        <w:rPr>
          <w:rFonts w:ascii="Vazir" w:hAnsi="Vazir" w:cs="Vazir"/>
          <w:i w:val="0"/>
          <w:iCs w:val="0"/>
          <w:color w:val="4E63D0"/>
          <w:vertAlign w:val="superscript"/>
          <w:rtl/>
        </w:rPr>
        <w:t xml:space="preserve">امام عسكرى عليه السلام </w:t>
      </w:r>
      <w:r w:rsidR="00060EFE" w:rsidRPr="00862199">
        <w:rPr>
          <w:rFonts w:asciiTheme="minorHAnsi" w:hAnsiTheme="minorHAnsi" w:cstheme="minorHAnsi"/>
          <w:i w:val="0"/>
          <w:iCs w:val="0"/>
          <w:color w:val="4E63D0"/>
          <w:rtl/>
        </w:rPr>
        <w:t>ـ در بيان علّت واجـب شـدن روزه ـ : تـا توانگر ، درد گرسنگي را بچشد ودر نتيجه به نيازمند كمك كند</w:t>
      </w:r>
      <w:r w:rsidR="00060EFE"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۳۳۶</w:t>
      </w:r>
    </w:p>
    <w:p w:rsidR="004058D9" w:rsidRPr="00862199" w:rsidRDefault="004058D9" w:rsidP="0034666B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شناخت مردم</w:t>
      </w:r>
    </w:p>
    <w:p w:rsidR="00060EFE" w:rsidRPr="00060EFE" w:rsidRDefault="00060EFE" w:rsidP="004058D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۱۹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862199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Theme="minorHAnsi" w:hAnsiTheme="minorHAnsi" w:cstheme="minorHAnsi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الوَحشَهُ مِنَ النّاسِ عَلي قَدرِ الفِطنَةِ بهِم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كناره گرفتن از مردم ، به اندازه شناخت از آنهاست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بحار</w:t>
      </w:r>
      <w:r w:rsidR="004058D9">
        <w:rPr>
          <w:rFonts w:ascii="Vazir" w:hAnsi="Vazir" w:cs="Vazir" w:hint="cs"/>
          <w:color w:val="33B5FD"/>
          <w:sz w:val="22"/>
          <w:szCs w:val="22"/>
          <w:vertAlign w:val="subscript"/>
          <w:rtl/>
        </w:rPr>
        <w:t xml:space="preserve">الانوار ج 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۷۰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 xml:space="preserve"> </w:t>
      </w:r>
      <w:r w:rsidR="004058D9">
        <w:rPr>
          <w:rFonts w:ascii="Calibri" w:hAnsi="Calibri" w:hint="cs"/>
          <w:color w:val="33B5FD"/>
          <w:sz w:val="22"/>
          <w:szCs w:val="22"/>
          <w:vertAlign w:val="subscript"/>
          <w:rtl/>
          <w:lang w:bidi="fa-IR"/>
        </w:rPr>
        <w:t>ص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 xml:space="preserve"> 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۱۱۱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 xml:space="preserve"> </w:t>
      </w:r>
      <w:r w:rsidR="004058D9">
        <w:rPr>
          <w:rFonts w:ascii="Calibri" w:hAnsi="Calibri" w:hint="cs"/>
          <w:color w:val="33B5FD"/>
          <w:sz w:val="22"/>
          <w:szCs w:val="22"/>
          <w:vertAlign w:val="subscript"/>
          <w:rtl/>
          <w:lang w:bidi="fa-IR"/>
        </w:rPr>
        <w:t>ح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 xml:space="preserve"> 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۱۴</w:t>
      </w:r>
    </w:p>
    <w:p w:rsidR="0034666B" w:rsidRDefault="0034666B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33B5FD"/>
          <w:vertAlign w:val="superscript"/>
          <w:rtl/>
          <w:lang w:bidi="fa-IR"/>
        </w:rPr>
      </w:pPr>
      <w:r w:rsidRPr="0034666B">
        <w:rPr>
          <w:rFonts w:ascii="Vazir" w:hAnsi="Vazir" w:cs="Vazir"/>
          <w:color w:val="33B5FD"/>
          <w:vertAlign w:val="superscript"/>
          <w:rtl/>
          <w:lang w:bidi="fa-IR"/>
        </w:rPr>
        <w:lastRenderedPageBreak/>
        <w:t>خواهش و خوار</w:t>
      </w:r>
      <w:r w:rsidRPr="0034666B">
        <w:rPr>
          <w:rFonts w:ascii="Vazir" w:hAnsi="Vazir" w:cs="Vazir" w:hint="cs"/>
          <w:color w:val="33B5FD"/>
          <w:vertAlign w:val="superscript"/>
          <w:rtl/>
          <w:lang w:bidi="fa-IR"/>
        </w:rPr>
        <w:t>ی</w:t>
      </w:r>
    </w:p>
    <w:p w:rsidR="00060EFE" w:rsidRPr="00060EFE" w:rsidRDefault="00060EFE" w:rsidP="0034666B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۲۰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ما أقبَحَ بالمُؤمِنِ أن تكونَ لَهُ رَغبَةٌ تُذِلُّهُ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چه زشت است در مؤمن خواهشي باشد كه او را به خواري كشاند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34666B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۳۴۴</w:t>
      </w:r>
    </w:p>
    <w:p w:rsidR="0034666B" w:rsidRPr="00862199" w:rsidRDefault="0034666B" w:rsidP="0034666B">
      <w:pPr>
        <w:pStyle w:val="Heading2"/>
        <w:rPr>
          <w:rFonts w:cs="QuranTaha"/>
          <w:rtl/>
        </w:rPr>
      </w:pPr>
    </w:p>
    <w:p w:rsidR="00060EFE" w:rsidRPr="00060EFE" w:rsidRDefault="00060EFE" w:rsidP="0034666B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۲۱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862199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Theme="minorHAnsi" w:hAnsiTheme="minorHAnsi" w:cstheme="minorHAnsi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إنَّ اللّه َ تَبارَكَ وتَعالي أري رَسولَهُ بِقَلبهِ مِن نورِ عَظَمَتِهِ ما أحَبَّ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خداوند تبارك وتعالي از نور عظمت خويش ، چندان كه دوست داشت ، به قلب رسول خود نماياند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۳۶۸</w:t>
      </w:r>
    </w:p>
    <w:p w:rsidR="0034666B" w:rsidRPr="00862199" w:rsidRDefault="0034666B" w:rsidP="0034666B">
      <w:pPr>
        <w:pStyle w:val="Heading2"/>
        <w:rPr>
          <w:rFonts w:cs="QuranTaha"/>
        </w:rPr>
      </w:pPr>
      <w:r w:rsidRPr="00862199">
        <w:rPr>
          <w:rFonts w:cs="QuranTaha" w:hint="cs"/>
          <w:rtl/>
        </w:rPr>
        <w:t xml:space="preserve">عزت و ذلت در </w:t>
      </w:r>
      <w:r w:rsidRPr="00862199">
        <w:rPr>
          <w:rFonts w:ascii="Sakkal Majalla" w:hAnsi="Sakkal Majalla" w:cs="Sakkal Majalla" w:hint="cs"/>
          <w:rtl/>
        </w:rPr>
        <w:t>گ</w:t>
      </w:r>
      <w:r w:rsidRPr="00862199">
        <w:rPr>
          <w:rFonts w:cs="QuranTaha" w:hint="cs"/>
          <w:rtl/>
        </w:rPr>
        <w:t>رو حق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۲۲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ما تَرَكَ الحَقَّ عَزيزٌإلاّ ذَلَّ ، ولا أخَذَ بهِ ذَليلٌ إلاّ عَزَّ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34666B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هيچ عزّتمندي حقّ را فرو نگذاشت، مگر اين كه به ذلّت افتاد وهيچ ذليل وناتواني حقّ را نگرفت مگر اين كه عزيز ونيرومند شد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34666B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۳۷۸</w:t>
      </w:r>
    </w:p>
    <w:p w:rsidR="0034666B" w:rsidRPr="00862199" w:rsidRDefault="0034666B" w:rsidP="0034666B">
      <w:pPr>
        <w:pStyle w:val="Heading2"/>
        <w:rPr>
          <w:rFonts w:cs="QuranTaha"/>
        </w:rPr>
      </w:pPr>
      <w:r w:rsidRPr="00862199">
        <w:rPr>
          <w:rFonts w:cs="QuranTaha" w:hint="cs"/>
          <w:rtl/>
        </w:rPr>
        <w:t>دانشمند بد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Style w:val="Emphasis"/>
          <w:rFonts w:ascii="Vazir" w:hAnsi="Vazir" w:cs="Vazir"/>
          <w:i w:val="0"/>
          <w:iCs w:val="0"/>
          <w:color w:val="33B5FD"/>
          <w:sz w:val="17"/>
          <w:szCs w:val="17"/>
          <w:vertAlign w:val="superscript"/>
          <w:rtl/>
          <w:lang w:bidi="fa-IR"/>
        </w:rPr>
        <w:t>۲۳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 </w:t>
      </w:r>
      <w:r w:rsidRPr="00060EFE">
        <w:rPr>
          <w:rStyle w:val="Emphasis"/>
          <w:rFonts w:ascii="Vazir" w:hAnsi="Vazir" w:cs="Vazir"/>
          <w:i w:val="0"/>
          <w:iCs w:val="0"/>
          <w:color w:val="33B5FD"/>
          <w:sz w:val="17"/>
          <w:szCs w:val="17"/>
          <w:vertAlign w:val="superscript"/>
        </w:rPr>
        <w:t>.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فى صِفَةِ عُلَماءِ السُّوءِ : وهُم أضَرُّ عَلي ضُعَفاءِ شيعَتِنا مِن جَيشِ يَزيدَ عَلي الحُسَينِ بنِ عَلِىٍّ عليهما السلام وأصحابهِ ، فإنَّهُم يَسلُبونَهُمُ الأرواحَ والأموالَ ، وهؤلاءِ عُلَماءُ السُّوءِ ... يُدخِلونَ الشَّكَّ والشُّبهَةَ عَلي ضُعَفاءِ شيعَتِنا فيُضِلّونَهُم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 xml:space="preserve"> در وصف علماي بدكردار ـ : زيان آنها براي شيعيان ناتوان (و آسيب پذير) ما بيشتر از زيان سپاه يزيد براي حسين بن علي عليهماالسلام وياران اوست ؛ زيرا آنها جان ومال ايشان را گرفتند واين علماي بدكردار ... در دل شيعيان ناتوان ما شكّ وشبهه مي اندازند وگمراهشان مي كنند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4C3382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۴۰۴</w:t>
      </w:r>
    </w:p>
    <w:p w:rsidR="004C3382" w:rsidRPr="00862199" w:rsidRDefault="004C3382" w:rsidP="004C3382">
      <w:pPr>
        <w:pStyle w:val="Heading2"/>
        <w:rPr>
          <w:rFonts w:cs="QuranTaha"/>
        </w:rPr>
      </w:pPr>
      <w:r w:rsidRPr="00862199">
        <w:rPr>
          <w:rFonts w:cs="QuranTaha" w:hint="cs"/>
          <w:rtl/>
        </w:rPr>
        <w:t>سفر الهی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۲۴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إنَّ الوُصولَ إلَي اللّه عز وجل سَفَرٌ لا يُدرَكُ إلاّ بامتِطاءِ اللَّيلِ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رسيدن به خداوند عز وجل ، سفري است كه جز با نشستن بر مركب شب ، پيموده نشود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۴۶۴</w:t>
      </w:r>
    </w:p>
    <w:p w:rsidR="003B25A2" w:rsidRPr="00862199" w:rsidRDefault="003B25A2" w:rsidP="003B25A2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اندازه میانه‌زوی</w:t>
      </w:r>
    </w:p>
    <w:p w:rsidR="00060EFE" w:rsidRPr="00060EFE" w:rsidRDefault="00060EFE" w:rsidP="003B25A2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۲۵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862199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Theme="minorHAnsi" w:hAnsiTheme="minorHAnsi" w:cstheme="minorHAnsi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إنَّ ... للاقتِصادِ مِقدارا ، فإن زادَ علَيهِ فهو بُخلٌ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ميانه روي اندازه اي دارد، كه اگر از آن فراتر رود بخل است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۴۶۶</w:t>
      </w:r>
    </w:p>
    <w:p w:rsidR="00451361" w:rsidRPr="00862199" w:rsidRDefault="00451361" w:rsidP="00451361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lastRenderedPageBreak/>
        <w:t>قضای الهی</w:t>
      </w:r>
    </w:p>
    <w:p w:rsidR="00060EFE" w:rsidRPr="00060EFE" w:rsidRDefault="00060EFE" w:rsidP="00451361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۲۶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اذا كانَ المَقضيُّ كائِنا فالضَّراعَهُ لماذا ؟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!</w:t>
      </w:r>
    </w:p>
    <w:p w:rsidR="00060EFE" w:rsidRPr="00862199" w:rsidRDefault="00060EFE" w:rsidP="00451361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اگـر قـضا</w:t>
      </w:r>
      <w:r w:rsidR="00451361" w:rsidRPr="00862199">
        <w:rPr>
          <w:rFonts w:asciiTheme="minorHAnsi" w:hAnsiTheme="minorHAnsi" w:cstheme="minorHAnsi"/>
          <w:i w:val="0"/>
          <w:iCs w:val="0"/>
          <w:color w:val="4E63D0"/>
          <w:rtl/>
        </w:rPr>
        <w:t>ی</w:t>
      </w: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 xml:space="preserve"> الـه</w:t>
      </w:r>
      <w:r w:rsidR="00451361" w:rsidRPr="00862199">
        <w:rPr>
          <w:rFonts w:asciiTheme="minorHAnsi" w:hAnsiTheme="minorHAnsi" w:cstheme="minorHAnsi"/>
          <w:i w:val="0"/>
          <w:iCs w:val="0"/>
          <w:color w:val="4E63D0"/>
          <w:rtl/>
        </w:rPr>
        <w:t>ی</w:t>
      </w: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 xml:space="preserve"> در كـمين است ، ديگر ضعف وزبون</w:t>
      </w:r>
      <w:r w:rsidR="00451361" w:rsidRPr="00862199">
        <w:rPr>
          <w:rFonts w:asciiTheme="minorHAnsi" w:hAnsiTheme="minorHAnsi" w:cstheme="minorHAnsi"/>
          <w:i w:val="0"/>
          <w:iCs w:val="0"/>
          <w:color w:val="4E63D0"/>
          <w:rtl/>
        </w:rPr>
        <w:t>ی</w:t>
      </w: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 xml:space="preserve"> چرا ؟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>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۴۶۸</w:t>
      </w:r>
    </w:p>
    <w:p w:rsidR="00C83E0D" w:rsidRPr="00862199" w:rsidRDefault="00EC405C" w:rsidP="00F57788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حالت</w:t>
      </w:r>
      <w:r w:rsidR="00F57788" w:rsidRPr="00862199">
        <w:rPr>
          <w:rFonts w:cs="QuranTaha" w:hint="cs"/>
          <w:rtl/>
        </w:rPr>
        <w:t>‌های</w:t>
      </w:r>
      <w:r w:rsidRPr="00862199">
        <w:rPr>
          <w:rFonts w:cs="QuranTaha" w:hint="cs"/>
          <w:rtl/>
        </w:rPr>
        <w:t xml:space="preserve"> قلب</w:t>
      </w:r>
    </w:p>
    <w:p w:rsidR="00060EFE" w:rsidRPr="00060EFE" w:rsidRDefault="00060EFE" w:rsidP="00C83E0D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۲۷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EC405C" w:rsidRDefault="00060EFE" w:rsidP="00EC405C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  <w:rtl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إذا نَشِطَتِ القُلوبُ فَأودِعْها (فَأودِعُوها)، وإذا نَفرَت فَوَدِّعُوها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EC405C" w:rsidRPr="00EC405C" w:rsidRDefault="00EC405C" w:rsidP="00EC405C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EC405C">
        <w:rPr>
          <w:rFonts w:ascii="Vazir" w:eastAsiaTheme="majorEastAsia" w:hAnsi="Vazir" w:cs="Vazir"/>
          <w:b/>
          <w:bCs/>
          <w:i/>
          <w:iCs/>
          <w:color w:val="4E63D0"/>
          <w:rtl/>
        </w:rPr>
        <w:t>هر گاه دل ها بانشاط اند (علم و معرفت)را به آنها واسپاريد و هر گاه گريزان اند ، آنها را واگذاريد.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EC405C">
        <w:rPr>
          <w:rFonts w:ascii="Vazir" w:eastAsiaTheme="majorEastAsia" w:hAnsi="Vazir" w:cs="Vazir"/>
          <w:b/>
          <w:bCs/>
          <w:i/>
          <w:iCs/>
          <w:color w:val="4E63D0"/>
          <w:sz w:val="22"/>
          <w:szCs w:val="22"/>
          <w:vertAlign w:val="subscript"/>
          <w:lang w:bidi="fa-IR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۴۷۴</w:t>
      </w:r>
    </w:p>
    <w:p w:rsidR="00C622D3" w:rsidRPr="00862199" w:rsidRDefault="00C622D3" w:rsidP="00C622D3">
      <w:pPr>
        <w:pStyle w:val="Heading2"/>
        <w:rPr>
          <w:rStyle w:val="Emphasis"/>
          <w:rFonts w:cs="QuranTaha"/>
          <w:i w:val="0"/>
          <w:iCs w:val="0"/>
          <w:rtl/>
        </w:rPr>
      </w:pPr>
      <w:r w:rsidRPr="00862199">
        <w:rPr>
          <w:rStyle w:val="Emphasis"/>
          <w:rFonts w:cs="QuranTaha" w:hint="cs"/>
          <w:i w:val="0"/>
          <w:iCs w:val="0"/>
          <w:rtl/>
        </w:rPr>
        <w:t>تقلید آ</w:t>
      </w:r>
      <w:r w:rsidRPr="00862199">
        <w:rPr>
          <w:rStyle w:val="Emphasis"/>
          <w:rFonts w:ascii="Sakkal Majalla" w:hAnsi="Sakkal Majalla" w:cs="Sakkal Majalla" w:hint="cs"/>
          <w:i w:val="0"/>
          <w:iCs w:val="0"/>
          <w:rtl/>
        </w:rPr>
        <w:t>گ</w:t>
      </w:r>
      <w:r w:rsidRPr="00862199">
        <w:rPr>
          <w:rStyle w:val="Emphasis"/>
          <w:rFonts w:cs="QuranTaha" w:hint="cs"/>
          <w:i w:val="0"/>
          <w:iCs w:val="0"/>
          <w:rtl/>
        </w:rPr>
        <w:t>اهانه و ناآ</w:t>
      </w:r>
      <w:r w:rsidRPr="00862199">
        <w:rPr>
          <w:rStyle w:val="Emphasis"/>
          <w:rFonts w:ascii="Sakkal Majalla" w:hAnsi="Sakkal Majalla" w:cs="Sakkal Majalla" w:hint="cs"/>
          <w:i w:val="0"/>
          <w:iCs w:val="0"/>
          <w:rtl/>
        </w:rPr>
        <w:t>گ</w:t>
      </w:r>
      <w:r w:rsidRPr="00862199">
        <w:rPr>
          <w:rStyle w:val="Emphasis"/>
          <w:rFonts w:cs="QuranTaha" w:hint="cs"/>
          <w:i w:val="0"/>
          <w:iCs w:val="0"/>
          <w:rtl/>
        </w:rPr>
        <w:t>اهانه</w:t>
      </w:r>
    </w:p>
    <w:p w:rsidR="00060EFE" w:rsidRPr="00060EFE" w:rsidRDefault="00060EFE" w:rsidP="00C622D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Style w:val="Emphasis"/>
          <w:rFonts w:ascii="Vazir" w:hAnsi="Vazir" w:cs="Vazir"/>
          <w:i w:val="0"/>
          <w:iCs w:val="0"/>
          <w:color w:val="33B5FD"/>
          <w:sz w:val="17"/>
          <w:szCs w:val="17"/>
          <w:vertAlign w:val="superscript"/>
          <w:rtl/>
          <w:lang w:bidi="fa-IR"/>
        </w:rPr>
        <w:t>۲۸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 </w:t>
      </w:r>
      <w:r w:rsidRPr="00060EFE">
        <w:rPr>
          <w:rStyle w:val="Emphasis"/>
          <w:rFonts w:ascii="Vazir" w:hAnsi="Vazir" w:cs="Vazir"/>
          <w:i w:val="0"/>
          <w:iCs w:val="0"/>
          <w:color w:val="33B5FD"/>
          <w:sz w:val="17"/>
          <w:szCs w:val="17"/>
          <w:vertAlign w:val="superscript"/>
        </w:rPr>
        <w:t>.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862199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Theme="minorHAnsi" w:hAnsiTheme="minorHAnsi" w:cstheme="minorHAnsi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الإمامُ العسكرىُّ عليه السلام بعد تقبيح تقليد عوام اليهود لعلماء الفسقه : فَمَن قَلَّدَ مِن عَوامِّنا مِثلَ هؤلاءِ الفُقَهاءِ فَهُم مِثلُ اليَهودِ الذينَ ذَمَّهُمُ اللّه ُ بالتَّقليدِ لِفَسَقَهِ فُقَهائهِم . فَأمّا مَن كانَ مِن الفُقَهاءِ صائنا لنفسِهِ حافِظا لِدينِهِ مُخالِفا علي هَواهُ مُطِيعا لأمرِ مَولاهُ فلِلعَوامِّ أن يُقَلِّدُوهُ ، وذلكَ لا يكونُ إلاّ بَعضَ فُقَهاءِ الشِّيعَةِ لا جَميعَهُم</w:t>
      </w:r>
    </w:p>
    <w:p w:rsidR="00060EFE" w:rsidRPr="00862199" w:rsidRDefault="002D06D8" w:rsidP="00C622D3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2D06D8">
        <w:rPr>
          <w:rFonts w:ascii="Vazir" w:hAnsi="Vazir" w:cs="Vazir"/>
          <w:i w:val="0"/>
          <w:iCs w:val="0"/>
          <w:color w:val="4E63D0"/>
          <w:vertAlign w:val="superscript"/>
          <w:rtl/>
        </w:rPr>
        <w:t xml:space="preserve">امام عسكرى عليه السلام </w:t>
      </w:r>
      <w:r w:rsidR="00060EFE" w:rsidRPr="00862199">
        <w:rPr>
          <w:rFonts w:asciiTheme="minorHAnsi" w:hAnsiTheme="minorHAnsi" w:cstheme="minorHAnsi"/>
          <w:i w:val="0"/>
          <w:iCs w:val="0"/>
          <w:color w:val="4E63D0"/>
          <w:rtl/>
        </w:rPr>
        <w:t>ـ بعد از تقبيح تقليدِ عوامِ يهود از علماي فاسقشان ـ : اگر (مسلمانان) از چنين فقهايي تقليد كنند، مانند همان يهودياني هستند كه خداوند آنان را به سبب تقليد وپيروي از فقهاي فاسق وبدكارشان نكوهش كرده است . اما هر فقيهي كه خويشتندار ونگاهبان دين خود باشد وبا هواي نفْسش بستيزد ومطيع فرمان مولايش باشد ، بر عوام است كه از او تقليد كنند والبته اين ويژگيها را تنها برخي فقهاي شيعه دارا هستند ، نه همه آنها</w:t>
      </w:r>
      <w:r w:rsidR="00060EFE"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۴۷۸</w:t>
      </w:r>
    </w:p>
    <w:p w:rsidR="003B7C63" w:rsidRPr="00862199" w:rsidRDefault="003B7C63" w:rsidP="003B7C63">
      <w:pPr>
        <w:pStyle w:val="Heading2"/>
        <w:rPr>
          <w:rFonts w:cs="QuranTaha"/>
        </w:rPr>
      </w:pPr>
      <w:r w:rsidRPr="00862199">
        <w:rPr>
          <w:rFonts w:cs="QuranTaha" w:hint="cs"/>
          <w:rtl/>
        </w:rPr>
        <w:t>دروغ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۲۹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جُعِلَتِ الخَبائثُ فى بَيتٍ وجُعِلَ مِفتاحُهُ الكذبَ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</w:rPr>
        <w:t>(</w:t>
      </w: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همه) پليديها در يك خانه نهاده شده وكليد آن ، دروغ قرار داده شده است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۴۸۶</w:t>
      </w:r>
    </w:p>
    <w:p w:rsidR="003B7C63" w:rsidRPr="00862199" w:rsidRDefault="003B7C63" w:rsidP="003B7C63">
      <w:pPr>
        <w:pStyle w:val="Heading2"/>
        <w:rPr>
          <w:rFonts w:cs="QuranTaha"/>
        </w:rPr>
      </w:pPr>
      <w:r w:rsidRPr="00862199">
        <w:rPr>
          <w:rFonts w:cs="QuranTaha" w:hint="cs"/>
          <w:rtl/>
        </w:rPr>
        <w:t>ستایش نابجا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۳۰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مَن مَدَحَ غَيرَالمُستَحِقِّ فَقَد قامَ مَقامَ المُتَّهَمِ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هر كـس فـردي را كه استحقاق سـتايش ندارد بستايد ، خود را در مقام اتهام وبدگماني قرار داده است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۵۰۸</w:t>
      </w:r>
    </w:p>
    <w:p w:rsidR="003B7C63" w:rsidRPr="00862199" w:rsidRDefault="003B7C63" w:rsidP="003B7C63">
      <w:pPr>
        <w:pStyle w:val="Heading2"/>
        <w:rPr>
          <w:rFonts w:cs="QuranTaha"/>
        </w:rPr>
      </w:pPr>
      <w:r w:rsidRPr="00862199">
        <w:rPr>
          <w:rFonts w:ascii="Sakkal Majalla" w:hAnsi="Sakkal Majalla" w:cs="Sakkal Majalla" w:hint="cs"/>
          <w:rtl/>
        </w:rPr>
        <w:t>پ</w:t>
      </w:r>
      <w:r w:rsidRPr="00862199">
        <w:rPr>
          <w:rFonts w:cs="QuranTaha" w:hint="cs"/>
          <w:rtl/>
        </w:rPr>
        <w:t>رهیز ار مجادله و شوخی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۳۱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لا تُمارِ فيَذهَبَ بَهاؤكَ ، ولاتُمازِحْ فيُجتَرأَ علَيكَ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lastRenderedPageBreak/>
        <w:t>مجادله مكن كه احترامت از بين مي رود وشوخي مكن كه بر تو گستاخ مي شوند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۵۱۲</w:t>
      </w:r>
    </w:p>
    <w:p w:rsidR="003B7C63" w:rsidRPr="00862199" w:rsidRDefault="003B7C63" w:rsidP="003B7C63">
      <w:pPr>
        <w:pStyle w:val="Heading2"/>
        <w:rPr>
          <w:rFonts w:cs="QuranTaha"/>
        </w:rPr>
      </w:pPr>
      <w:r w:rsidRPr="00862199">
        <w:rPr>
          <w:rFonts w:cs="QuranTaha" w:hint="cs"/>
          <w:rtl/>
        </w:rPr>
        <w:t>مذمت خواب زیاد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۳۲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862199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Theme="minorHAnsi" w:hAnsiTheme="minorHAnsi" w:cstheme="minorHAnsi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مَن أكثَرَ المَنامَ رأَي الأحلام</w:t>
      </w:r>
    </w:p>
    <w:p w:rsidR="00060EFE" w:rsidRPr="00862199" w:rsidRDefault="00060EFE" w:rsidP="003B7C63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هركه زياد بخوابد ، خواب ها</w:t>
      </w:r>
      <w:r w:rsidR="003B7C63" w:rsidRPr="00862199">
        <w:rPr>
          <w:rFonts w:asciiTheme="minorHAnsi" w:hAnsiTheme="minorHAnsi" w:cstheme="minorHAnsi"/>
          <w:i w:val="0"/>
          <w:iCs w:val="0"/>
          <w:color w:val="4E63D0"/>
          <w:rtl/>
        </w:rPr>
        <w:t>ی</w:t>
      </w: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 xml:space="preserve"> پريشان بيند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>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۵۷۴</w:t>
      </w:r>
    </w:p>
    <w:p w:rsidR="003E0E48" w:rsidRPr="00862199" w:rsidRDefault="003E0E48" w:rsidP="003E0E48">
      <w:pPr>
        <w:pStyle w:val="Heading2"/>
        <w:rPr>
          <w:rFonts w:cs="QuranTaha"/>
        </w:rPr>
      </w:pPr>
      <w:r w:rsidRPr="00862199">
        <w:rPr>
          <w:rFonts w:cs="QuranTaha" w:hint="cs"/>
          <w:rtl/>
        </w:rPr>
        <w:t>فروتنی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۳۳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التَّواضُعُ نِعمَةٌ لا يُحسَدُ علَيها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A91B59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فروتن</w:t>
      </w:r>
      <w:r w:rsidR="00A91B59" w:rsidRPr="00862199">
        <w:rPr>
          <w:rFonts w:asciiTheme="minorHAnsi" w:hAnsiTheme="minorHAnsi" w:cstheme="minorHAnsi"/>
          <w:i w:val="0"/>
          <w:iCs w:val="0"/>
          <w:color w:val="4E63D0"/>
          <w:rtl/>
        </w:rPr>
        <w:t>ی</w:t>
      </w: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 xml:space="preserve"> ، نعمت</w:t>
      </w:r>
      <w:r w:rsidR="00A91B59" w:rsidRPr="00862199">
        <w:rPr>
          <w:rFonts w:asciiTheme="minorHAnsi" w:hAnsiTheme="minorHAnsi" w:cstheme="minorHAnsi"/>
          <w:i w:val="0"/>
          <w:iCs w:val="0"/>
          <w:color w:val="4E63D0"/>
          <w:rtl/>
        </w:rPr>
        <w:t>ی</w:t>
      </w: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 xml:space="preserve"> است كه به آن حسادت نم</w:t>
      </w:r>
      <w:r w:rsidR="00A91B59" w:rsidRPr="00862199">
        <w:rPr>
          <w:rFonts w:asciiTheme="minorHAnsi" w:hAnsiTheme="minorHAnsi" w:cstheme="minorHAnsi"/>
          <w:i w:val="0"/>
          <w:iCs w:val="0"/>
          <w:color w:val="4E63D0"/>
          <w:rtl/>
        </w:rPr>
        <w:t>ی</w:t>
      </w: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 xml:space="preserve"> شود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۵۹۶</w:t>
      </w:r>
    </w:p>
    <w:p w:rsidR="00067818" w:rsidRPr="00862199" w:rsidRDefault="00067818" w:rsidP="00067818">
      <w:pPr>
        <w:pStyle w:val="Heading2"/>
        <w:rPr>
          <w:rFonts w:cs="QuranTaha"/>
        </w:rPr>
      </w:pPr>
      <w:r w:rsidRPr="00862199">
        <w:rPr>
          <w:rFonts w:ascii="Sakkal Majalla" w:hAnsi="Sakkal Majalla" w:cs="Sakkal Majalla" w:hint="cs"/>
          <w:rtl/>
        </w:rPr>
        <w:t>چگ</w:t>
      </w:r>
      <w:r w:rsidRPr="00862199">
        <w:rPr>
          <w:rFonts w:cs="QuranTaha" w:hint="cs"/>
          <w:rtl/>
        </w:rPr>
        <w:t>ون</w:t>
      </w:r>
      <w:r w:rsidRPr="00862199">
        <w:rPr>
          <w:rFonts w:ascii="Sakkal Majalla" w:hAnsi="Sakkal Majalla" w:cs="Sakkal Majalla" w:hint="cs"/>
          <w:rtl/>
        </w:rPr>
        <w:t>گ</w:t>
      </w:r>
      <w:r w:rsidRPr="00862199">
        <w:rPr>
          <w:rFonts w:cs="QuranTaha" w:hint="cs"/>
          <w:rtl/>
        </w:rPr>
        <w:t>ی اندرز دادن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۳۴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مَن وَعَظَ أخاهُ سِرّا فَقَد زانَهُ ، ومَن وَعَظَهُ عَلانِيَةً فَقَد شانَهُ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365B28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هركه برادر خود را پنهان</w:t>
      </w:r>
      <w:r w:rsidR="00365B28" w:rsidRPr="00862199">
        <w:rPr>
          <w:rFonts w:asciiTheme="minorHAnsi" w:hAnsiTheme="minorHAnsi" w:cstheme="minorHAnsi"/>
          <w:i w:val="0"/>
          <w:iCs w:val="0"/>
          <w:color w:val="4E63D0"/>
          <w:rtl/>
        </w:rPr>
        <w:t>ی</w:t>
      </w: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 xml:space="preserve"> اندرز دهد ، او را آراسته است وهر كه در برابر ديگران موعظه اش كند ، او را لكّه دار كرده است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۶۰۰</w:t>
      </w:r>
    </w:p>
    <w:p w:rsidR="00067818" w:rsidRPr="00862199" w:rsidRDefault="00067818" w:rsidP="00067818">
      <w:pPr>
        <w:pStyle w:val="Heading2"/>
        <w:rPr>
          <w:rFonts w:cs="QuranTaha"/>
        </w:rPr>
      </w:pPr>
      <w:r w:rsidRPr="00862199">
        <w:rPr>
          <w:rFonts w:ascii="Sakkal Majalla" w:hAnsi="Sakkal Majalla" w:cs="Sakkal Majalla" w:hint="cs"/>
          <w:rtl/>
        </w:rPr>
        <w:t>پ</w:t>
      </w:r>
      <w:r w:rsidRPr="00862199">
        <w:rPr>
          <w:rFonts w:cs="QuranTaha" w:hint="cs"/>
          <w:rtl/>
        </w:rPr>
        <w:t>روای از مردم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۳۵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مَن لَم يَتَّقِ وُجوهَ النّاسِ لَم يَتَّقِ اللّه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7818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هركه از چهره ها</w:t>
      </w:r>
      <w:r w:rsidR="00067818" w:rsidRPr="00862199">
        <w:rPr>
          <w:rFonts w:asciiTheme="minorHAnsi" w:hAnsiTheme="minorHAnsi" w:cstheme="minorHAnsi"/>
          <w:i w:val="0"/>
          <w:iCs w:val="0"/>
          <w:color w:val="4E63D0"/>
          <w:rtl/>
        </w:rPr>
        <w:t>ی</w:t>
      </w: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 xml:space="preserve"> مردم پروا نكند ، از خداوند پروا نم</w:t>
      </w:r>
      <w:r w:rsidR="00067818" w:rsidRPr="00862199">
        <w:rPr>
          <w:rFonts w:asciiTheme="minorHAnsi" w:hAnsiTheme="minorHAnsi" w:cstheme="minorHAnsi"/>
          <w:i w:val="0"/>
          <w:iCs w:val="0"/>
          <w:color w:val="4E63D0"/>
          <w:rtl/>
        </w:rPr>
        <w:t>ی</w:t>
      </w: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 xml:space="preserve"> كند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۶۰۶</w:t>
      </w:r>
    </w:p>
    <w:p w:rsidR="003B78A9" w:rsidRPr="00862199" w:rsidRDefault="003B78A9" w:rsidP="003B78A9">
      <w:pPr>
        <w:pStyle w:val="Heading2"/>
        <w:rPr>
          <w:rFonts w:cs="QuranTaha"/>
        </w:rPr>
      </w:pPr>
      <w:r w:rsidRPr="00862199">
        <w:rPr>
          <w:rFonts w:cs="QuranTaha" w:hint="cs"/>
          <w:rtl/>
        </w:rPr>
        <w:t xml:space="preserve">تفاوت دانا و احمق 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۳۶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قَلبُ الأَحمَقِ في فَمِهِ ، وفَمُ الحَكيمِ في قَلبِهِ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دل احمق در دهانش و دهان حكيم در دلش است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تحف العقول : ص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۴۸۹</w:t>
      </w:r>
    </w:p>
    <w:p w:rsidR="003B78A9" w:rsidRPr="00862199" w:rsidRDefault="003B78A9" w:rsidP="003B78A9">
      <w:pPr>
        <w:pStyle w:val="Heading2"/>
        <w:rPr>
          <w:rFonts w:cs="QuranTaha"/>
        </w:rPr>
      </w:pPr>
      <w:r w:rsidRPr="00862199">
        <w:rPr>
          <w:rFonts w:cs="QuranTaha" w:hint="cs"/>
          <w:rtl/>
        </w:rPr>
        <w:t>نادانی و بردباری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۳۷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الجَهلُ خَصمٌ ، وَالحِلمُ حُكمٌ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نادانى ، دشمن است و بردبارى ، حكمت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الدرّة الباهرة : ص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۴۴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،</w:t>
      </w:r>
    </w:p>
    <w:p w:rsidR="003B78A9" w:rsidRPr="00862199" w:rsidRDefault="002B27D4" w:rsidP="003B78A9">
      <w:pPr>
        <w:pStyle w:val="Heading2"/>
        <w:rPr>
          <w:rFonts w:cs="QuranTaha"/>
        </w:rPr>
      </w:pPr>
      <w:r w:rsidRPr="00862199">
        <w:rPr>
          <w:rFonts w:cs="QuranTaha" w:hint="cs"/>
          <w:rtl/>
        </w:rPr>
        <w:lastRenderedPageBreak/>
        <w:t>ضعیف‌ترین دشمن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۳۸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أضعَفُ الأعداءِ كَيداً مَن أظهَرَ عَداوَتَهُ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سست انديش ترين دشمنان، كسى است كه دشمنى خود را آشكار سازد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>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أعلام الدين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۳۱۳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.</w:t>
      </w:r>
    </w:p>
    <w:p w:rsidR="002B27D4" w:rsidRPr="00862199" w:rsidRDefault="002B27D4" w:rsidP="002B27D4">
      <w:pPr>
        <w:pStyle w:val="Heading2"/>
        <w:rPr>
          <w:rFonts w:cs="QuranTaha"/>
        </w:rPr>
      </w:pPr>
      <w:r w:rsidRPr="00862199">
        <w:rPr>
          <w:rFonts w:cs="QuranTaha" w:hint="cs"/>
          <w:rtl/>
        </w:rPr>
        <w:t>شبیه معجزه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۳۹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رِياضَةُ الجاهِلِ وَ رَدُّ المُعْتادِ عَن عادَتِهِ كالمُعْجِزِ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پروراندنِ نادان و تَرك دادن كسى از عادتش، كارى معجزه آساست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>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تحف العقول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۴۸۹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.</w:t>
      </w:r>
    </w:p>
    <w:p w:rsidR="002B27D4" w:rsidRPr="00862199" w:rsidRDefault="002B27D4" w:rsidP="002B27D4">
      <w:pPr>
        <w:pStyle w:val="Heading2"/>
        <w:rPr>
          <w:rFonts w:cs="QuranTaha"/>
          <w:rtl/>
        </w:rPr>
      </w:pPr>
      <w:r w:rsidRPr="00862199">
        <w:rPr>
          <w:rFonts w:cs="QuranTaha" w:hint="cs"/>
          <w:rtl/>
        </w:rPr>
        <w:t>نشانه‌های مؤمن</w:t>
      </w:r>
    </w:p>
    <w:p w:rsidR="00060EFE" w:rsidRPr="00060EFE" w:rsidRDefault="00060EFE" w:rsidP="002B27D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۴۰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عَلاماتُ المُؤمِنِ خَمسٌ : صَلاةُ الخَمسينَ ، و زيارَهُ الأَربَعينَ ، والتَّخَتُّمُ فِي اليَمينِ ، وتَعفيرُ الجَبينِ ، والجَهرُ بِبِسمِ اللّهِ الرَّحمنِ الرَّحي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نشانه هاى مؤمن پنج چيز است: پنجاه ركعت نماز ، زيارت اربعين، انگشتر در دست كردن،پيشانى بر خاك نهادن و آشكارا گفتن «بسم اللّه الرحمن الرحيم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>» 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مصباح المتهجّد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۷۸۸</w:t>
      </w:r>
    </w:p>
    <w:p w:rsidR="00F90F8C" w:rsidRPr="00862199" w:rsidRDefault="00F90F8C" w:rsidP="00F90F8C">
      <w:pPr>
        <w:pStyle w:val="Heading2"/>
        <w:rPr>
          <w:rFonts w:cs="QuranTaha"/>
        </w:rPr>
      </w:pPr>
      <w:r w:rsidRPr="00862199">
        <w:rPr>
          <w:rFonts w:cs="QuranTaha" w:hint="cs"/>
          <w:rtl/>
        </w:rPr>
        <w:t>استمداد از خدا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۴۱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مِن دُعائِهِ فِي الصَّباحِ ـ : وأعِنّي عَلَى استِغفارِكَ وَاستِقالَتِكَ ، قَبلَ أن يَفنَى الأَجَلُ ، ويَنقَطِعَ الأَمَلُ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از دعاى ايشان در صبحگاه  : كمكم فرما تا از تو آمرزش و پوزش بخواهم ، پيش از آن كه عمر به سرآيد و اميد ، قطع شود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>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مُهَج الدعوات : ص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۳۳۳</w:t>
      </w:r>
    </w:p>
    <w:p w:rsidR="00F90F8C" w:rsidRPr="00862199" w:rsidRDefault="00F90F8C" w:rsidP="00F90F8C">
      <w:pPr>
        <w:pStyle w:val="Heading2"/>
        <w:rPr>
          <w:rFonts w:cs="QuranTaha"/>
        </w:rPr>
      </w:pPr>
      <w:r w:rsidRPr="00862199">
        <w:rPr>
          <w:rFonts w:cs="QuranTaha" w:hint="cs"/>
          <w:rtl/>
        </w:rPr>
        <w:t xml:space="preserve">نتیجه </w:t>
      </w:r>
      <w:r w:rsidRPr="00862199">
        <w:rPr>
          <w:rFonts w:ascii="Sakkal Majalla" w:hAnsi="Sakkal Majalla" w:cs="Sakkal Majalla" w:hint="cs"/>
          <w:rtl/>
        </w:rPr>
        <w:t>گ</w:t>
      </w:r>
      <w:r w:rsidRPr="00862199">
        <w:rPr>
          <w:rFonts w:cs="QuranTaha" w:hint="cs"/>
          <w:rtl/>
        </w:rPr>
        <w:t>ستاخی کودک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۴۲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جُرأةُ الوَلَدِ على والِدِهِ في صِغَرِهِ تَدعو إلَى العُقوقِ في كِبَرِهِ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2D06D8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2D06D8">
        <w:rPr>
          <w:rFonts w:ascii="Vazir" w:hAnsi="Vazir" w:cs="Vazir"/>
          <w:i w:val="0"/>
          <w:iCs w:val="0"/>
          <w:color w:val="4E63D0"/>
          <w:vertAlign w:val="superscript"/>
          <w:rtl/>
        </w:rPr>
        <w:t xml:space="preserve">امام عسكرى عليه السلام </w:t>
      </w:r>
      <w:r w:rsidR="00060EFE" w:rsidRPr="00862199">
        <w:rPr>
          <w:rFonts w:asciiTheme="minorHAnsi" w:hAnsiTheme="minorHAnsi" w:cstheme="minorHAnsi"/>
          <w:i w:val="0"/>
          <w:iCs w:val="0"/>
          <w:color w:val="4E63D0"/>
          <w:rtl/>
        </w:rPr>
        <w:t>: گستاخى فرزند بر پدرش در خردسالى، به نافرمانى او در بزرگسالى مى انجامد</w:t>
      </w:r>
      <w:r w:rsidR="00060EFE" w:rsidRPr="00862199">
        <w:rPr>
          <w:rFonts w:asciiTheme="minorHAnsi" w:hAnsiTheme="minorHAnsi" w:cstheme="minorHAnsi"/>
          <w:i w:val="0"/>
          <w:iCs w:val="0"/>
          <w:color w:val="4E63D0"/>
        </w:rPr>
        <w:t>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تحف العقول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۴۸۹</w:t>
      </w:r>
    </w:p>
    <w:p w:rsidR="00F90F8C" w:rsidRPr="00862199" w:rsidRDefault="00F90F8C" w:rsidP="00F90F8C">
      <w:pPr>
        <w:pStyle w:val="Heading2"/>
        <w:rPr>
          <w:rFonts w:cs="QuranTaha"/>
        </w:rPr>
      </w:pPr>
      <w:r w:rsidRPr="00862199">
        <w:rPr>
          <w:rFonts w:cs="QuranTaha" w:hint="cs"/>
          <w:rtl/>
        </w:rPr>
        <w:t>سرانجام خوبی و بدی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۴۳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مَن يَزرَعْ خَيرا يَحصِدْ غِبطَةً ، و مَن يَزرَعْ شَرّا يَحصِدْ نَدامَةً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هركه خوبى بكارد شادمانى بدرود و هركه تخم بدى بيفشاند، پشيمانى درو كند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>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ميزان الحكمه جلد دوازدهم،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۲۰۲</w:t>
      </w:r>
    </w:p>
    <w:p w:rsidR="00F90F8C" w:rsidRPr="00862199" w:rsidRDefault="00F90F8C" w:rsidP="00F90F8C">
      <w:pPr>
        <w:pStyle w:val="Heading2"/>
        <w:rPr>
          <w:rFonts w:cs="QuranTaha"/>
        </w:rPr>
      </w:pPr>
      <w:r w:rsidRPr="00862199">
        <w:rPr>
          <w:rFonts w:cs="QuranTaha" w:hint="cs"/>
          <w:rtl/>
        </w:rPr>
        <w:lastRenderedPageBreak/>
        <w:t>بخشش به موقع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۴۴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2D06D8">
        <w:rPr>
          <w:rFonts w:ascii="Vazir" w:hAnsi="Vazir" w:cs="Vazir"/>
          <w:color w:val="33B5FD"/>
          <w:vertAlign w:val="superscript"/>
          <w:rtl/>
        </w:rPr>
        <w:t xml:space="preserve">امام عسكرى عليه السلام 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مَن لَم يُحْسِنْ أنْ يَمنَعَ لَم يُحْسِنْ أنْ يُعطي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862199" w:rsidRDefault="00060EFE" w:rsidP="00060EFE">
      <w:pPr>
        <w:pStyle w:val="Heading4"/>
        <w:shd w:val="clear" w:color="auto" w:fill="FFFFFF"/>
        <w:spacing w:before="150" w:after="150"/>
        <w:rPr>
          <w:rFonts w:asciiTheme="minorHAnsi" w:hAnsiTheme="minorHAnsi" w:cstheme="minorHAnsi"/>
          <w:i w:val="0"/>
          <w:iCs w:val="0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كسى كه نبخشيدن [به جا ]را بلد نباشد، بخشيدنِ به موقع را نيز بلد نيست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>.</w:t>
      </w:r>
    </w:p>
    <w:p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بحار الأنوار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۷۸/۳۸۰/۴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>.</w:t>
      </w:r>
    </w:p>
    <w:p w:rsidR="00F90F8C" w:rsidRPr="00862199" w:rsidRDefault="00F90F8C" w:rsidP="00F90F8C">
      <w:pPr>
        <w:pStyle w:val="Heading2"/>
        <w:rPr>
          <w:rFonts w:cs="QuranTaha"/>
        </w:rPr>
      </w:pPr>
      <w:r w:rsidRPr="00862199">
        <w:rPr>
          <w:rFonts w:cs="QuranTaha" w:hint="cs"/>
          <w:rtl/>
        </w:rPr>
        <w:t>بهترین برادران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vertAlign w:val="superscript"/>
          <w:rtl/>
          <w:lang w:bidi="fa-IR"/>
        </w:rPr>
        <w:t>۴۵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vertAlign w:val="superscript"/>
          <w:rtl/>
        </w:rPr>
        <w:t>امام عسكرى عليه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Arial" w:hAnsi="Arial" w:cs="Arial" w:hint="cs"/>
          <w:color w:val="33B5FD"/>
          <w:sz w:val="17"/>
          <w:szCs w:val="17"/>
          <w:vertAlign w:val="superscript"/>
          <w:rtl/>
        </w:rPr>
        <w:t>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  <w:rtl/>
        </w:rPr>
        <w:t>السلام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Vazir" w:hAnsi="Vazir" w:cs="Vazir"/>
          <w:color w:val="33B5FD"/>
          <w:vertAlign w:val="superscript"/>
        </w:rPr>
        <w:t>:</w:t>
      </w:r>
    </w:p>
    <w:p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  <w:rtl/>
        </w:rPr>
        <w:t>خَيرُ إخوانِكَ مَن نَسِيَ ذَنبَكَ ، وذَكَرَ إحسانَكَ إلَيهِ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862199">
        <w:rPr>
          <w:rStyle w:val="Emphasis"/>
          <w:rFonts w:asciiTheme="minorHAnsi" w:hAnsiTheme="minorHAnsi" w:cstheme="minorHAnsi"/>
          <w:i w:val="0"/>
          <w:iCs w:val="0"/>
          <w:color w:val="1F9801"/>
          <w:sz w:val="21"/>
          <w:szCs w:val="21"/>
        </w:rPr>
        <w:t>.</w:t>
      </w:r>
    </w:p>
    <w:p w:rsidR="00060EFE" w:rsidRPr="00060EFE" w:rsidRDefault="00060EFE" w:rsidP="00060EFE">
      <w:pPr>
        <w:pStyle w:val="Heading4"/>
        <w:shd w:val="clear" w:color="auto" w:fill="FFFFFF"/>
        <w:spacing w:before="150" w:after="150"/>
        <w:rPr>
          <w:rFonts w:ascii="Vazir" w:hAnsi="Vazir" w:cs="Vazir"/>
          <w:color w:val="4E63D0"/>
        </w:rPr>
      </w:pP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بهترينِ برادرانت ، كسى است كه خطايت را فراموش كند و از نيكوكارى</w:t>
      </w:r>
      <w:r w:rsidRPr="00060EFE">
        <w:rPr>
          <w:rFonts w:ascii="Arial" w:hAnsi="Arial" w:cs="Arial" w:hint="cs"/>
          <w:b/>
          <w:bCs/>
          <w:color w:val="4E63D0"/>
          <w:rtl/>
        </w:rPr>
        <w:t>‏</w:t>
      </w:r>
      <w:r w:rsidRPr="00862199">
        <w:rPr>
          <w:rFonts w:asciiTheme="minorHAnsi" w:hAnsiTheme="minorHAnsi" w:cstheme="minorHAnsi"/>
          <w:i w:val="0"/>
          <w:iCs w:val="0"/>
          <w:color w:val="4E63D0"/>
          <w:rtl/>
        </w:rPr>
        <w:t>ات در حقّ خودش ياد كند</w:t>
      </w:r>
      <w:r w:rsidRPr="00862199">
        <w:rPr>
          <w:rFonts w:asciiTheme="minorHAnsi" w:hAnsiTheme="minorHAnsi" w:cstheme="minorHAnsi"/>
          <w:i w:val="0"/>
          <w:iCs w:val="0"/>
          <w:color w:val="4E63D0"/>
        </w:rPr>
        <w:t xml:space="preserve"> .</w:t>
      </w:r>
    </w:p>
    <w:p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</w:rPr>
        <w:t>أعلام الدين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060EFE">
        <w:rPr>
          <w:rFonts w:ascii="Vazir" w:hAnsi="Vazir" w:cs="Vazir"/>
          <w:color w:val="33B5FD"/>
          <w:sz w:val="22"/>
          <w:szCs w:val="22"/>
          <w:vertAlign w:val="subscript"/>
          <w:rtl/>
          <w:lang w:bidi="fa-IR"/>
        </w:rPr>
        <w:t>۳۱۳</w:t>
      </w:r>
    </w:p>
    <w:p w:rsidR="00DE0EE4" w:rsidRPr="00060EFE" w:rsidRDefault="00D555CB" w:rsidP="00060EFE">
      <w:pPr>
        <w:rPr>
          <w:rFonts w:ascii="Vazir" w:hAnsi="Vazir" w:cs="Vazir"/>
        </w:rPr>
      </w:pPr>
    </w:p>
    <w:sectPr w:rsidR="00DE0EE4" w:rsidRPr="00060EFE" w:rsidSect="00411345">
      <w:headerReference w:type="default" r:id="rId7"/>
      <w:pgSz w:w="11906" w:h="16838" w:code="9"/>
      <w:pgMar w:top="1134" w:right="1134" w:bottom="1134" w:left="1134" w:header="567" w:footer="454" w:gutter="0"/>
      <w:pgBorders w:offsetFrom="page">
        <w:top w:val="dashSmallGap" w:sz="2" w:space="24" w:color="auto"/>
        <w:left w:val="dashSmallGap" w:sz="2" w:space="24" w:color="auto"/>
        <w:bottom w:val="dashSmallGap" w:sz="2" w:space="24" w:color="auto"/>
        <w:right w:val="dashSmallGap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5CB" w:rsidRDefault="00D555CB" w:rsidP="00C870E8">
      <w:pPr>
        <w:spacing w:after="0" w:line="240" w:lineRule="auto"/>
      </w:pPr>
      <w:r>
        <w:separator/>
      </w:r>
    </w:p>
  </w:endnote>
  <w:endnote w:type="continuationSeparator" w:id="0">
    <w:p w:rsidR="00D555CB" w:rsidRDefault="00D555CB" w:rsidP="00C8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 Mitra">
    <w:altName w:val="IRLotus"/>
    <w:charset w:val="B2"/>
    <w:family w:val="auto"/>
    <w:pitch w:val="variable"/>
    <w:sig w:usb0="00002000" w:usb1="90000148" w:usb2="0000002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azir">
    <w:altName w:val="Arial"/>
    <w:charset w:val="00"/>
    <w:family w:val="swiss"/>
    <w:pitch w:val="variable"/>
    <w:sig w:usb0="8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5CB" w:rsidRDefault="00D555CB" w:rsidP="00C870E8">
      <w:pPr>
        <w:spacing w:after="0" w:line="240" w:lineRule="auto"/>
      </w:pPr>
      <w:r>
        <w:separator/>
      </w:r>
    </w:p>
  </w:footnote>
  <w:footnote w:type="continuationSeparator" w:id="0">
    <w:p w:rsidR="00D555CB" w:rsidRDefault="00D555CB" w:rsidP="00C8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dTable1Light-Accent5"/>
      <w:bidiVisual/>
      <w:tblW w:w="0" w:type="auto"/>
      <w:tblLook w:val="04A0" w:firstRow="1" w:lastRow="0" w:firstColumn="1" w:lastColumn="0" w:noHBand="0" w:noVBand="1"/>
    </w:tblPr>
    <w:tblGrid>
      <w:gridCol w:w="1641"/>
      <w:gridCol w:w="2487"/>
      <w:gridCol w:w="1159"/>
      <w:gridCol w:w="3092"/>
      <w:gridCol w:w="1249"/>
    </w:tblGrid>
    <w:tr w:rsidR="00B03B63" w:rsidTr="00FD0F2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7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21" w:type="dxa"/>
          <w:tcBorders>
            <w:right w:val="nil"/>
          </w:tcBorders>
        </w:tcPr>
        <w:p w:rsidR="00B03B63" w:rsidRPr="00051570" w:rsidRDefault="00B03B63" w:rsidP="00B03B63">
          <w:pPr>
            <w:bidi w:val="0"/>
            <w:jc w:val="center"/>
            <w:rPr>
              <w:rFonts w:ascii="IRMitra" w:hAnsi="IRMitra" w:cs="IRMitra"/>
              <w:b w:val="0"/>
              <w:bCs w:val="0"/>
              <w:sz w:val="18"/>
              <w:szCs w:val="18"/>
            </w:rPr>
          </w:pPr>
          <w:r w:rsidRPr="00051570">
            <w:rPr>
              <w:rFonts w:ascii="IRMitra" w:hAnsi="IRMitra" w:cs="IRMitra" w:hint="cs"/>
              <w:sz w:val="18"/>
              <w:szCs w:val="18"/>
              <w:rtl/>
            </w:rPr>
            <w:t>کانال</w:t>
          </w:r>
          <w:r w:rsidRPr="00051570">
            <w:rPr>
              <w:rFonts w:ascii="IRMitra" w:hAnsi="IRMitra" w:cs="IRMitra" w:hint="cs"/>
              <w:b w:val="0"/>
              <w:bCs w:val="0"/>
              <w:sz w:val="18"/>
              <w:szCs w:val="18"/>
              <w:rtl/>
            </w:rPr>
            <w:t xml:space="preserve"> </w:t>
          </w:r>
          <w:r w:rsidRPr="00051570">
            <w:rPr>
              <w:rFonts w:ascii="IRMitra" w:hAnsi="IRMitra" w:cs="IRMitra" w:hint="cs"/>
              <w:sz w:val="18"/>
              <w:szCs w:val="18"/>
              <w:rtl/>
            </w:rPr>
            <w:t>معارف حدیث</w:t>
          </w:r>
        </w:p>
      </w:tc>
      <w:tc>
        <w:tcPr>
          <w:tcW w:w="2599" w:type="dxa"/>
          <w:tcBorders>
            <w:left w:val="nil"/>
          </w:tcBorders>
        </w:tcPr>
        <w:p w:rsidR="00B03B63" w:rsidRPr="008E7117" w:rsidRDefault="00B03B63" w:rsidP="00B03B63">
          <w:pPr>
            <w:bidi w:val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="Microsoft JhengHei" w:hAnsiTheme="majorHAnsi" w:cstheme="majorHAnsi"/>
              <w:sz w:val="16"/>
              <w:szCs w:val="16"/>
            </w:rPr>
          </w:pPr>
          <w:r w:rsidRPr="008E7117">
            <w:rPr>
              <w:rStyle w:val="Hyperlink"/>
              <w:rFonts w:asciiTheme="majorHAnsi" w:eastAsia="Microsoft JhengHei" w:hAnsiTheme="majorHAnsi" w:cstheme="majorHAnsi"/>
              <w:color w:val="1F4E79" w:themeColor="accent1" w:themeShade="80"/>
              <w:sz w:val="16"/>
              <w:szCs w:val="16"/>
              <w:u w:val="none"/>
              <w:rtl/>
            </w:rPr>
            <w:t>@</w:t>
          </w:r>
          <w:r w:rsidRPr="008E7117">
            <w:rPr>
              <w:rStyle w:val="Hyperlink"/>
              <w:rFonts w:asciiTheme="majorHAnsi" w:eastAsia="Microsoft JhengHei" w:hAnsiTheme="majorHAnsi" w:cstheme="majorHAnsi"/>
              <w:color w:val="1F4E79" w:themeColor="accent1" w:themeShade="80"/>
              <w:sz w:val="16"/>
              <w:szCs w:val="16"/>
              <w:u w:val="none"/>
            </w:rPr>
            <w:t>hadithnet</w:t>
          </w:r>
        </w:p>
      </w:tc>
      <w:tc>
        <w:tcPr>
          <w:tcW w:w="1229" w:type="dxa"/>
          <w:tcBorders>
            <w:right w:val="nil"/>
          </w:tcBorders>
        </w:tcPr>
        <w:p w:rsidR="00B03B63" w:rsidRPr="008E7117" w:rsidRDefault="00B03B63" w:rsidP="00B03B63">
          <w:pPr>
            <w:bidi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="Microsoft JhengHei" w:hAnsiTheme="majorHAnsi" w:cstheme="majorHAnsi"/>
              <w:sz w:val="16"/>
              <w:szCs w:val="16"/>
            </w:rPr>
          </w:pPr>
          <w:r w:rsidRPr="008E7117">
            <w:rPr>
              <w:rFonts w:asciiTheme="majorHAnsi" w:eastAsia="Microsoft JhengHei" w:hAnsiTheme="majorHAnsi" w:cstheme="majorHAnsi"/>
              <w:noProof/>
              <w:color w:val="1F4E79" w:themeColor="accent1" w:themeShade="80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4C467B32" wp14:editId="46F10A13">
                <wp:simplePos x="0" y="0"/>
                <wp:positionH relativeFrom="margin">
                  <wp:posOffset>-33020</wp:posOffset>
                </wp:positionH>
                <wp:positionV relativeFrom="margin">
                  <wp:posOffset>1270</wp:posOffset>
                </wp:positionV>
                <wp:extent cx="959485" cy="17970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485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30" w:type="dxa"/>
          <w:tcBorders>
            <w:left w:val="nil"/>
            <w:right w:val="nil"/>
          </w:tcBorders>
        </w:tcPr>
        <w:p w:rsidR="00B03B63" w:rsidRPr="008E7117" w:rsidRDefault="00B03B63" w:rsidP="00B03B63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 w:cstheme="majorHAnsi"/>
              <w:sz w:val="16"/>
              <w:szCs w:val="16"/>
              <w:rtl/>
            </w:rPr>
          </w:pPr>
          <w:hyperlink r:id="rId2" w:history="1">
            <w:r w:rsidRPr="008E7117">
              <w:rPr>
                <w:rStyle w:val="Hyperlink"/>
                <w:rFonts w:asciiTheme="majorHAnsi" w:hAnsiTheme="majorHAnsi" w:cstheme="majorHAnsi"/>
                <w:color w:val="1F4E79" w:themeColor="accent1" w:themeShade="80"/>
                <w:sz w:val="16"/>
                <w:szCs w:val="16"/>
                <w:u w:val="none"/>
              </w:rPr>
              <w:t>www.hadith.net</w:t>
            </w:r>
          </w:hyperlink>
        </w:p>
      </w:tc>
      <w:tc>
        <w:tcPr>
          <w:tcW w:w="1303" w:type="dxa"/>
          <w:tcBorders>
            <w:left w:val="nil"/>
          </w:tcBorders>
        </w:tcPr>
        <w:p w:rsidR="00B03B63" w:rsidRPr="0058636F" w:rsidRDefault="00B03B63" w:rsidP="00B03B63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IRMitra" w:hAnsi="IRMitra" w:cs="IRMitra"/>
              <w:b w:val="0"/>
              <w:bCs w:val="0"/>
              <w:sz w:val="16"/>
              <w:szCs w:val="16"/>
            </w:rPr>
          </w:pPr>
          <w:r w:rsidRPr="0058636F">
            <w:rPr>
              <w:rFonts w:ascii="IRMitra" w:hAnsi="IRMitra" w:cs="IRMitra" w:hint="cs"/>
              <w:sz w:val="16"/>
              <w:szCs w:val="16"/>
              <w:rtl/>
            </w:rPr>
            <w:t>پایگاه حدیث نت</w:t>
          </w:r>
        </w:p>
      </w:tc>
    </w:tr>
  </w:tbl>
  <w:p w:rsidR="00C870E8" w:rsidRDefault="00C870E8" w:rsidP="00C87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84053"/>
    <w:multiLevelType w:val="hybridMultilevel"/>
    <w:tmpl w:val="98E88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E8"/>
    <w:rsid w:val="000066C2"/>
    <w:rsid w:val="00060EFE"/>
    <w:rsid w:val="00067818"/>
    <w:rsid w:val="000C0289"/>
    <w:rsid w:val="00260D73"/>
    <w:rsid w:val="002B27D4"/>
    <w:rsid w:val="002D06D8"/>
    <w:rsid w:val="0034606E"/>
    <w:rsid w:val="0034666B"/>
    <w:rsid w:val="003473E0"/>
    <w:rsid w:val="00365B28"/>
    <w:rsid w:val="003B25A2"/>
    <w:rsid w:val="003B78A9"/>
    <w:rsid w:val="003B7C63"/>
    <w:rsid w:val="003C31FE"/>
    <w:rsid w:val="003E0E48"/>
    <w:rsid w:val="004058D9"/>
    <w:rsid w:val="00411345"/>
    <w:rsid w:val="00451361"/>
    <w:rsid w:val="004B1E29"/>
    <w:rsid w:val="004C3382"/>
    <w:rsid w:val="004D7969"/>
    <w:rsid w:val="00582535"/>
    <w:rsid w:val="005B7C29"/>
    <w:rsid w:val="00635FA2"/>
    <w:rsid w:val="006B3527"/>
    <w:rsid w:val="00710D5D"/>
    <w:rsid w:val="00800F45"/>
    <w:rsid w:val="00862199"/>
    <w:rsid w:val="009A5D3E"/>
    <w:rsid w:val="00A31066"/>
    <w:rsid w:val="00A52011"/>
    <w:rsid w:val="00A91B59"/>
    <w:rsid w:val="00AA49A2"/>
    <w:rsid w:val="00B0351F"/>
    <w:rsid w:val="00B03B63"/>
    <w:rsid w:val="00C622D3"/>
    <w:rsid w:val="00C83E0D"/>
    <w:rsid w:val="00C870E8"/>
    <w:rsid w:val="00C872E7"/>
    <w:rsid w:val="00C9326A"/>
    <w:rsid w:val="00D06DF8"/>
    <w:rsid w:val="00D555CB"/>
    <w:rsid w:val="00D71E05"/>
    <w:rsid w:val="00D7340C"/>
    <w:rsid w:val="00D82277"/>
    <w:rsid w:val="00E62C9D"/>
    <w:rsid w:val="00EC405C"/>
    <w:rsid w:val="00F57788"/>
    <w:rsid w:val="00F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4B4B15"/>
  <w15:chartTrackingRefBased/>
  <w15:docId w15:val="{D9531087-33DA-4D4C-BA72-54EA77BA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E2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B1E29"/>
    <w:pPr>
      <w:keepNext/>
      <w:spacing w:before="160" w:after="60" w:line="240" w:lineRule="auto"/>
      <w:ind w:firstLine="284"/>
      <w:jc w:val="both"/>
      <w:outlineLvl w:val="0"/>
    </w:pPr>
    <w:rPr>
      <w:rFonts w:ascii="Arial" w:eastAsia="Times New Roman" w:hAnsi="Arial" w:cs="M Mitra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25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0E8"/>
  </w:style>
  <w:style w:type="paragraph" w:styleId="Footer">
    <w:name w:val="footer"/>
    <w:basedOn w:val="Normal"/>
    <w:link w:val="FooterChar"/>
    <w:uiPriority w:val="99"/>
    <w:unhideWhenUsed/>
    <w:rsid w:val="00C8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0E8"/>
  </w:style>
  <w:style w:type="character" w:styleId="Hyperlink">
    <w:name w:val="Hyperlink"/>
    <w:basedOn w:val="DefaultParagraphFont"/>
    <w:uiPriority w:val="99"/>
    <w:unhideWhenUsed/>
    <w:rsid w:val="00C870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1E29"/>
    <w:rPr>
      <w:rFonts w:ascii="Arial" w:eastAsia="Times New Roman" w:hAnsi="Arial" w:cs="M Mitra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25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825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825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582535"/>
    <w:rPr>
      <w:i/>
      <w:iCs/>
    </w:rPr>
  </w:style>
  <w:style w:type="table" w:styleId="GridTable1Light-Accent5">
    <w:name w:val="Grid Table 1 Light Accent 5"/>
    <w:basedOn w:val="TableNormal"/>
    <w:uiPriority w:val="46"/>
    <w:rsid w:val="00B03B6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dith.ne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Hamidreza_Izadi</dc:creator>
  <cp:keywords/>
  <dc:description/>
  <cp:lastModifiedBy>hamid habib</cp:lastModifiedBy>
  <cp:revision>2</cp:revision>
  <dcterms:created xsi:type="dcterms:W3CDTF">2018-12-15T10:04:00Z</dcterms:created>
  <dcterms:modified xsi:type="dcterms:W3CDTF">2018-12-15T10:04:00Z</dcterms:modified>
</cp:coreProperties>
</file>